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FB4" w:rsidRDefault="00245FB4" w:rsidP="00A92E00">
      <w:pPr>
        <w:jc w:val="center"/>
        <w:rPr>
          <w:sz w:val="28"/>
          <w:szCs w:val="28"/>
        </w:rPr>
      </w:pPr>
      <w:r>
        <w:rPr>
          <w:sz w:val="28"/>
          <w:szCs w:val="28"/>
        </w:rPr>
        <w:t>РОССИЙСКАЯ ФЕДЕРАЦИЯ</w:t>
      </w:r>
    </w:p>
    <w:p w:rsidR="00245FB4" w:rsidRDefault="00245FB4" w:rsidP="00A92E00">
      <w:pPr>
        <w:jc w:val="center"/>
        <w:rPr>
          <w:sz w:val="28"/>
          <w:szCs w:val="28"/>
        </w:rPr>
      </w:pPr>
      <w:r>
        <w:rPr>
          <w:sz w:val="28"/>
          <w:szCs w:val="28"/>
        </w:rPr>
        <w:t>РОСТОВСКАЯ ОБЛАСТЬ</w:t>
      </w:r>
    </w:p>
    <w:p w:rsidR="00245FB4" w:rsidRDefault="00245FB4" w:rsidP="00A92E00">
      <w:pPr>
        <w:jc w:val="center"/>
        <w:rPr>
          <w:sz w:val="28"/>
          <w:szCs w:val="28"/>
        </w:rPr>
      </w:pPr>
      <w:r>
        <w:rPr>
          <w:sz w:val="28"/>
          <w:szCs w:val="28"/>
        </w:rPr>
        <w:t>КАШАРСКИЙ РАЙОН</w:t>
      </w:r>
    </w:p>
    <w:p w:rsidR="00245FB4" w:rsidRDefault="00245FB4" w:rsidP="00A92E00">
      <w:pPr>
        <w:jc w:val="center"/>
        <w:rPr>
          <w:sz w:val="28"/>
          <w:szCs w:val="28"/>
        </w:rPr>
      </w:pPr>
      <w:r>
        <w:rPr>
          <w:sz w:val="28"/>
          <w:szCs w:val="28"/>
        </w:rPr>
        <w:t>МУНИЦИПАЛЬНОЕ ОБРАЗОВАНИЕ</w:t>
      </w:r>
    </w:p>
    <w:p w:rsidR="00245FB4" w:rsidRDefault="00245FB4" w:rsidP="00A92E00">
      <w:pPr>
        <w:jc w:val="center"/>
        <w:rPr>
          <w:sz w:val="28"/>
          <w:szCs w:val="28"/>
        </w:rPr>
      </w:pPr>
      <w:r>
        <w:rPr>
          <w:sz w:val="28"/>
          <w:szCs w:val="28"/>
        </w:rPr>
        <w:t>«ТАЛЛОВЕРОВСКОЕ СЕЛЬСКОЕ ПОСЕЛЕНИЕ»</w:t>
      </w:r>
    </w:p>
    <w:p w:rsidR="00245FB4" w:rsidRDefault="00245FB4" w:rsidP="00A92E00">
      <w:pPr>
        <w:jc w:val="center"/>
        <w:rPr>
          <w:sz w:val="28"/>
          <w:szCs w:val="28"/>
        </w:rPr>
      </w:pPr>
    </w:p>
    <w:p w:rsidR="00245FB4" w:rsidRDefault="00245FB4" w:rsidP="00A92E00">
      <w:pPr>
        <w:jc w:val="center"/>
        <w:rPr>
          <w:sz w:val="28"/>
          <w:szCs w:val="28"/>
        </w:rPr>
      </w:pPr>
      <w:r>
        <w:rPr>
          <w:sz w:val="28"/>
          <w:szCs w:val="28"/>
        </w:rPr>
        <w:t>АДМИНИСТРАЦИЯ ТАЛЛОВЕРОВСКОГО СЕЛЬСКОГО ПОСЕЛЕНИЯ</w:t>
      </w:r>
    </w:p>
    <w:p w:rsidR="00245FB4" w:rsidRPr="0010054B" w:rsidRDefault="00245FB4" w:rsidP="00A92E00">
      <w:pPr>
        <w:jc w:val="center"/>
        <w:rPr>
          <w:sz w:val="28"/>
          <w:szCs w:val="28"/>
        </w:rPr>
      </w:pPr>
    </w:p>
    <w:p w:rsidR="00245FB4" w:rsidRDefault="00245FB4" w:rsidP="00A92E00">
      <w:pPr>
        <w:jc w:val="center"/>
        <w:rPr>
          <w:spacing w:val="24"/>
          <w:sz w:val="28"/>
        </w:rPr>
      </w:pPr>
      <w:r w:rsidRPr="00810448">
        <w:rPr>
          <w:spacing w:val="24"/>
          <w:sz w:val="28"/>
        </w:rPr>
        <w:t>ПОСТАНОВЛЕНИЕ</w:t>
      </w:r>
    </w:p>
    <w:p w:rsidR="00245FB4" w:rsidRPr="00810448" w:rsidRDefault="00245FB4" w:rsidP="00A92E00">
      <w:pPr>
        <w:jc w:val="center"/>
        <w:rPr>
          <w:spacing w:val="24"/>
          <w:sz w:val="28"/>
        </w:rPr>
      </w:pPr>
    </w:p>
    <w:p w:rsidR="00245FB4" w:rsidRDefault="00245FB4" w:rsidP="00A92E00">
      <w:pPr>
        <w:jc w:val="center"/>
        <w:rPr>
          <w:sz w:val="28"/>
        </w:rPr>
      </w:pPr>
      <w:r>
        <w:rPr>
          <w:sz w:val="28"/>
        </w:rPr>
        <w:t>15</w:t>
      </w:r>
      <w:r w:rsidRPr="00361E9A">
        <w:rPr>
          <w:sz w:val="28"/>
        </w:rPr>
        <w:t>.</w:t>
      </w:r>
      <w:r>
        <w:rPr>
          <w:sz w:val="28"/>
        </w:rPr>
        <w:t>06.2026</w:t>
      </w:r>
      <w:r w:rsidRPr="00361E9A">
        <w:rPr>
          <w:sz w:val="28"/>
        </w:rPr>
        <w:t xml:space="preserve">                                   </w:t>
      </w:r>
      <w:r>
        <w:rPr>
          <w:sz w:val="28"/>
        </w:rPr>
        <w:t xml:space="preserve">   </w:t>
      </w:r>
      <w:r w:rsidRPr="00361E9A">
        <w:rPr>
          <w:sz w:val="28"/>
        </w:rPr>
        <w:t xml:space="preserve">  </w:t>
      </w:r>
      <w:r>
        <w:rPr>
          <w:sz w:val="28"/>
        </w:rPr>
        <w:t>х. Талловеров</w:t>
      </w:r>
      <w:r w:rsidRPr="00361E9A">
        <w:rPr>
          <w:sz w:val="28"/>
        </w:rPr>
        <w:t xml:space="preserve">                                    </w:t>
      </w:r>
      <w:r>
        <w:rPr>
          <w:sz w:val="28"/>
        </w:rPr>
        <w:t>№ 82</w:t>
      </w:r>
    </w:p>
    <w:p w:rsidR="00245FB4" w:rsidRPr="004F1AD6" w:rsidRDefault="00245FB4" w:rsidP="00A92E00">
      <w:pPr>
        <w:jc w:val="center"/>
        <w:rPr>
          <w:sz w:val="2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0"/>
      </w:tblGrid>
      <w:tr w:rsidR="00245FB4" w:rsidRPr="004F1AD6" w:rsidTr="00C40BEF">
        <w:tc>
          <w:tcPr>
            <w:tcW w:w="10080" w:type="dxa"/>
            <w:tcBorders>
              <w:top w:val="nil"/>
              <w:left w:val="nil"/>
              <w:bottom w:val="nil"/>
              <w:right w:val="nil"/>
            </w:tcBorders>
          </w:tcPr>
          <w:p w:rsidR="00245FB4" w:rsidRPr="00580258" w:rsidRDefault="00245FB4" w:rsidP="002B57AD">
            <w:pPr>
              <w:jc w:val="center"/>
              <w:rPr>
                <w:sz w:val="28"/>
                <w:szCs w:val="28"/>
              </w:rPr>
            </w:pPr>
            <w:r w:rsidRPr="00580258">
              <w:rPr>
                <w:sz w:val="28"/>
                <w:szCs w:val="28"/>
              </w:rPr>
              <w:t xml:space="preserve">Об утверждении Порядка </w:t>
            </w:r>
          </w:p>
          <w:p w:rsidR="00245FB4" w:rsidRDefault="00245FB4" w:rsidP="002B57AD">
            <w:pPr>
              <w:jc w:val="center"/>
              <w:rPr>
                <w:sz w:val="28"/>
                <w:szCs w:val="28"/>
              </w:rPr>
            </w:pPr>
            <w:r w:rsidRPr="00580258">
              <w:rPr>
                <w:sz w:val="28"/>
                <w:szCs w:val="28"/>
              </w:rPr>
              <w:t>и сроков составления проекта бюджета</w:t>
            </w:r>
            <w:r>
              <w:rPr>
                <w:sz w:val="28"/>
                <w:szCs w:val="28"/>
              </w:rPr>
              <w:t xml:space="preserve"> </w:t>
            </w:r>
          </w:p>
          <w:p w:rsidR="00245FB4" w:rsidRPr="00580258" w:rsidRDefault="00245FB4" w:rsidP="002B57AD">
            <w:pPr>
              <w:jc w:val="center"/>
              <w:rPr>
                <w:sz w:val="28"/>
                <w:szCs w:val="28"/>
              </w:rPr>
            </w:pPr>
            <w:r>
              <w:rPr>
                <w:sz w:val="28"/>
                <w:szCs w:val="28"/>
              </w:rPr>
              <w:t>Талловеровского сельского поселения</w:t>
            </w:r>
            <w:r w:rsidRPr="00580258">
              <w:rPr>
                <w:sz w:val="28"/>
                <w:szCs w:val="28"/>
              </w:rPr>
              <w:t xml:space="preserve"> Кашарского района</w:t>
            </w:r>
          </w:p>
          <w:p w:rsidR="00245FB4" w:rsidRPr="004F1AD6" w:rsidRDefault="00245FB4" w:rsidP="002B57AD">
            <w:pPr>
              <w:pStyle w:val="NormalWeb"/>
              <w:spacing w:before="0" w:beforeAutospacing="0" w:after="0"/>
              <w:jc w:val="center"/>
              <w:rPr>
                <w:b/>
                <w:sz w:val="28"/>
                <w:szCs w:val="28"/>
              </w:rPr>
            </w:pPr>
            <w:r w:rsidRPr="00580258">
              <w:rPr>
                <w:sz w:val="28"/>
                <w:szCs w:val="28"/>
              </w:rPr>
              <w:t>на 202</w:t>
            </w:r>
            <w:r>
              <w:rPr>
                <w:sz w:val="28"/>
                <w:szCs w:val="28"/>
              </w:rPr>
              <w:t>7</w:t>
            </w:r>
            <w:r w:rsidRPr="00580258">
              <w:rPr>
                <w:sz w:val="28"/>
                <w:szCs w:val="28"/>
              </w:rPr>
              <w:t xml:space="preserve"> год и на плановый период 202</w:t>
            </w:r>
            <w:r>
              <w:rPr>
                <w:sz w:val="28"/>
                <w:szCs w:val="28"/>
              </w:rPr>
              <w:t>8</w:t>
            </w:r>
            <w:r w:rsidRPr="00580258">
              <w:rPr>
                <w:sz w:val="28"/>
                <w:szCs w:val="28"/>
              </w:rPr>
              <w:t xml:space="preserve"> и 202</w:t>
            </w:r>
            <w:r>
              <w:rPr>
                <w:sz w:val="28"/>
                <w:szCs w:val="28"/>
              </w:rPr>
              <w:t>9</w:t>
            </w:r>
            <w:r w:rsidRPr="00580258">
              <w:rPr>
                <w:sz w:val="28"/>
                <w:szCs w:val="28"/>
              </w:rPr>
              <w:t xml:space="preserve"> годов</w:t>
            </w:r>
          </w:p>
        </w:tc>
      </w:tr>
    </w:tbl>
    <w:p w:rsidR="00245FB4" w:rsidRPr="004F1AD6" w:rsidRDefault="00245FB4" w:rsidP="00A92E00">
      <w:pPr>
        <w:spacing w:line="216" w:lineRule="auto"/>
        <w:rPr>
          <w:kern w:val="2"/>
          <w:sz w:val="28"/>
          <w:szCs w:val="28"/>
        </w:rPr>
      </w:pPr>
    </w:p>
    <w:p w:rsidR="00245FB4" w:rsidRPr="00C07AE7" w:rsidRDefault="00245FB4" w:rsidP="00A92E00">
      <w:pPr>
        <w:ind w:firstLine="851"/>
        <w:jc w:val="both"/>
        <w:rPr>
          <w:sz w:val="28"/>
          <w:szCs w:val="28"/>
        </w:rPr>
      </w:pPr>
      <w:r w:rsidRPr="004F1AD6">
        <w:rPr>
          <w:kern w:val="2"/>
          <w:sz w:val="28"/>
          <w:szCs w:val="28"/>
        </w:rPr>
        <w:t xml:space="preserve">В соответствии со статьями 169, 184 Бюджетного кодекса Российской Федерации и </w:t>
      </w:r>
      <w:r>
        <w:rPr>
          <w:sz w:val="28"/>
          <w:szCs w:val="28"/>
        </w:rPr>
        <w:t>решением Собрания депутатов Талловеровского сельского поселения от 30.07.2007 № 86</w:t>
      </w:r>
      <w:r w:rsidRPr="004F1AD6">
        <w:rPr>
          <w:sz w:val="28"/>
          <w:szCs w:val="28"/>
        </w:rPr>
        <w:t xml:space="preserve"> «О бюджетном процесс</w:t>
      </w:r>
      <w:r>
        <w:rPr>
          <w:sz w:val="28"/>
          <w:szCs w:val="28"/>
        </w:rPr>
        <w:t>е в муниципальном образовании «Талловеровское сельское поселение</w:t>
      </w:r>
      <w:r w:rsidRPr="004F1AD6">
        <w:rPr>
          <w:sz w:val="28"/>
          <w:szCs w:val="28"/>
        </w:rPr>
        <w:t>»</w:t>
      </w:r>
      <w:r w:rsidRPr="004F1AD6">
        <w:rPr>
          <w:kern w:val="2"/>
          <w:sz w:val="28"/>
          <w:szCs w:val="28"/>
        </w:rPr>
        <w:t>, в целях обеспечения составления проекта бюджета</w:t>
      </w:r>
      <w:r>
        <w:rPr>
          <w:kern w:val="2"/>
          <w:sz w:val="28"/>
          <w:szCs w:val="28"/>
        </w:rPr>
        <w:t xml:space="preserve"> Талловеровского сельского поселения</w:t>
      </w:r>
      <w:r w:rsidRPr="004F1AD6">
        <w:rPr>
          <w:kern w:val="2"/>
          <w:sz w:val="28"/>
          <w:szCs w:val="28"/>
        </w:rPr>
        <w:t xml:space="preserve"> Кашарского района на 202</w:t>
      </w:r>
      <w:r>
        <w:rPr>
          <w:kern w:val="2"/>
          <w:sz w:val="28"/>
          <w:szCs w:val="28"/>
        </w:rPr>
        <w:t>7</w:t>
      </w:r>
      <w:r w:rsidRPr="004F1AD6">
        <w:rPr>
          <w:kern w:val="2"/>
          <w:sz w:val="28"/>
          <w:szCs w:val="28"/>
        </w:rPr>
        <w:t xml:space="preserve"> год и на плановый период 202</w:t>
      </w:r>
      <w:r>
        <w:rPr>
          <w:kern w:val="2"/>
          <w:sz w:val="28"/>
          <w:szCs w:val="28"/>
        </w:rPr>
        <w:t>8</w:t>
      </w:r>
      <w:r w:rsidRPr="004F1AD6">
        <w:rPr>
          <w:kern w:val="2"/>
          <w:sz w:val="28"/>
          <w:szCs w:val="28"/>
        </w:rPr>
        <w:t xml:space="preserve"> и 202</w:t>
      </w:r>
      <w:r>
        <w:rPr>
          <w:kern w:val="2"/>
          <w:sz w:val="28"/>
          <w:szCs w:val="28"/>
        </w:rPr>
        <w:t>9</w:t>
      </w:r>
      <w:r w:rsidRPr="004F1AD6">
        <w:rPr>
          <w:kern w:val="2"/>
          <w:sz w:val="28"/>
          <w:szCs w:val="28"/>
        </w:rPr>
        <w:t xml:space="preserve"> годов</w:t>
      </w:r>
      <w:r w:rsidRPr="004F1AD6">
        <w:rPr>
          <w:sz w:val="28"/>
          <w:szCs w:val="28"/>
        </w:rPr>
        <w:t>, в соответст</w:t>
      </w:r>
      <w:r>
        <w:rPr>
          <w:sz w:val="28"/>
          <w:szCs w:val="28"/>
        </w:rPr>
        <w:t>вии со ст. 31 Устава муниципального образования «Талловеровское сельское поселение»</w:t>
      </w:r>
    </w:p>
    <w:p w:rsidR="00245FB4" w:rsidRPr="000F7210" w:rsidRDefault="00245FB4" w:rsidP="00A92E00">
      <w:pPr>
        <w:jc w:val="both"/>
        <w:rPr>
          <w:sz w:val="28"/>
          <w:szCs w:val="28"/>
        </w:rPr>
      </w:pPr>
    </w:p>
    <w:p w:rsidR="00245FB4" w:rsidRPr="00C07AE7" w:rsidRDefault="00245FB4" w:rsidP="00A92E00">
      <w:pPr>
        <w:shd w:val="clear" w:color="auto" w:fill="FFFFFF"/>
        <w:jc w:val="center"/>
      </w:pPr>
      <w:r w:rsidRPr="00C07AE7">
        <w:rPr>
          <w:bCs/>
          <w:sz w:val="28"/>
          <w:szCs w:val="28"/>
        </w:rPr>
        <w:t>ПОСТАНОВЛЯЮ:</w:t>
      </w:r>
    </w:p>
    <w:p w:rsidR="00245FB4" w:rsidRPr="00A92E00" w:rsidRDefault="00245FB4" w:rsidP="00A92E00">
      <w:pPr>
        <w:jc w:val="both"/>
        <w:rPr>
          <w:kern w:val="2"/>
          <w:sz w:val="28"/>
          <w:szCs w:val="28"/>
        </w:rPr>
      </w:pPr>
    </w:p>
    <w:p w:rsidR="00245FB4" w:rsidRDefault="00245FB4" w:rsidP="00A92E00">
      <w:pPr>
        <w:autoSpaceDE w:val="0"/>
        <w:autoSpaceDN w:val="0"/>
        <w:adjustRightInd w:val="0"/>
        <w:ind w:firstLine="851"/>
        <w:jc w:val="both"/>
        <w:rPr>
          <w:kern w:val="2"/>
          <w:sz w:val="28"/>
          <w:szCs w:val="28"/>
        </w:rPr>
      </w:pPr>
      <w:r w:rsidRPr="00BE2F9A">
        <w:rPr>
          <w:kern w:val="2"/>
          <w:sz w:val="28"/>
          <w:szCs w:val="28"/>
        </w:rPr>
        <w:t>1.</w:t>
      </w:r>
      <w:r>
        <w:rPr>
          <w:kern w:val="2"/>
          <w:sz w:val="28"/>
          <w:szCs w:val="28"/>
        </w:rPr>
        <w:t xml:space="preserve"> </w:t>
      </w:r>
      <w:r w:rsidRPr="00BE2F9A">
        <w:rPr>
          <w:kern w:val="2"/>
          <w:sz w:val="28"/>
          <w:szCs w:val="28"/>
        </w:rPr>
        <w:t>Утвердить Порядок и сроки составления проекта бюджета</w:t>
      </w:r>
      <w:r>
        <w:rPr>
          <w:kern w:val="2"/>
          <w:sz w:val="28"/>
          <w:szCs w:val="28"/>
        </w:rPr>
        <w:t xml:space="preserve"> Талловеровского сельского поселения</w:t>
      </w:r>
      <w:r w:rsidRPr="00BE2F9A">
        <w:rPr>
          <w:kern w:val="2"/>
          <w:sz w:val="28"/>
          <w:szCs w:val="28"/>
        </w:rPr>
        <w:t xml:space="preserve"> Кашарского района на 202</w:t>
      </w:r>
      <w:r>
        <w:rPr>
          <w:kern w:val="2"/>
          <w:sz w:val="28"/>
          <w:szCs w:val="28"/>
        </w:rPr>
        <w:t>7</w:t>
      </w:r>
      <w:r w:rsidRPr="00BE2F9A">
        <w:rPr>
          <w:kern w:val="2"/>
          <w:sz w:val="28"/>
          <w:szCs w:val="28"/>
        </w:rPr>
        <w:t xml:space="preserve"> год и на плановый период 202</w:t>
      </w:r>
      <w:r>
        <w:rPr>
          <w:kern w:val="2"/>
          <w:sz w:val="28"/>
          <w:szCs w:val="28"/>
        </w:rPr>
        <w:t>8</w:t>
      </w:r>
      <w:r w:rsidRPr="00BE2F9A">
        <w:rPr>
          <w:kern w:val="2"/>
          <w:sz w:val="28"/>
          <w:szCs w:val="28"/>
        </w:rPr>
        <w:t xml:space="preserve"> и 202</w:t>
      </w:r>
      <w:r>
        <w:rPr>
          <w:kern w:val="2"/>
          <w:sz w:val="28"/>
          <w:szCs w:val="28"/>
        </w:rPr>
        <w:t>9</w:t>
      </w:r>
      <w:r w:rsidRPr="00BE2F9A">
        <w:rPr>
          <w:kern w:val="2"/>
          <w:sz w:val="28"/>
          <w:szCs w:val="28"/>
        </w:rPr>
        <w:t xml:space="preserve"> годов согласно приложению.</w:t>
      </w:r>
    </w:p>
    <w:p w:rsidR="00245FB4" w:rsidRDefault="00245FB4" w:rsidP="00A92E00">
      <w:pPr>
        <w:autoSpaceDE w:val="0"/>
        <w:autoSpaceDN w:val="0"/>
        <w:adjustRightInd w:val="0"/>
        <w:ind w:firstLine="851"/>
        <w:jc w:val="both"/>
        <w:rPr>
          <w:sz w:val="28"/>
          <w:szCs w:val="28"/>
        </w:rPr>
      </w:pPr>
      <w:r>
        <w:rPr>
          <w:kern w:val="2"/>
          <w:sz w:val="28"/>
          <w:szCs w:val="28"/>
        </w:rPr>
        <w:t xml:space="preserve">2. </w:t>
      </w:r>
      <w:r>
        <w:rPr>
          <w:sz w:val="28"/>
          <w:szCs w:val="28"/>
        </w:rPr>
        <w:t>Специалистам Администрации Талловеровского сельского поселения</w:t>
      </w:r>
      <w:r w:rsidRPr="00BE2F9A">
        <w:rPr>
          <w:sz w:val="28"/>
          <w:szCs w:val="28"/>
        </w:rPr>
        <w:t xml:space="preserve"> по курируемым направлени</w:t>
      </w:r>
      <w:r>
        <w:rPr>
          <w:sz w:val="28"/>
          <w:szCs w:val="28"/>
        </w:rPr>
        <w:t xml:space="preserve">ям, </w:t>
      </w:r>
      <w:r w:rsidRPr="00BE2F9A">
        <w:rPr>
          <w:sz w:val="28"/>
          <w:szCs w:val="28"/>
        </w:rPr>
        <w:t xml:space="preserve"> обеспечить выполнение мероприятий, предусмотренных приложением к настоящему постановлению.</w:t>
      </w:r>
    </w:p>
    <w:p w:rsidR="00245FB4" w:rsidRDefault="00245FB4" w:rsidP="00A92E00">
      <w:pPr>
        <w:autoSpaceDE w:val="0"/>
        <w:autoSpaceDN w:val="0"/>
        <w:adjustRightInd w:val="0"/>
        <w:ind w:firstLine="851"/>
        <w:jc w:val="both"/>
        <w:rPr>
          <w:spacing w:val="-2"/>
          <w:sz w:val="28"/>
          <w:szCs w:val="28"/>
        </w:rPr>
      </w:pPr>
      <w:r>
        <w:rPr>
          <w:spacing w:val="-2"/>
          <w:sz w:val="28"/>
          <w:szCs w:val="28"/>
        </w:rPr>
        <w:t xml:space="preserve">3. </w:t>
      </w:r>
      <w:r w:rsidRPr="00BE2F9A">
        <w:rPr>
          <w:spacing w:val="-2"/>
          <w:sz w:val="28"/>
          <w:szCs w:val="28"/>
        </w:rPr>
        <w:t xml:space="preserve">Настоящее постановление вступает </w:t>
      </w:r>
      <w:r>
        <w:rPr>
          <w:spacing w:val="-2"/>
          <w:sz w:val="28"/>
          <w:szCs w:val="28"/>
        </w:rPr>
        <w:t xml:space="preserve">в силу с момента подписания </w:t>
      </w:r>
      <w:r w:rsidRPr="00BE2F9A">
        <w:rPr>
          <w:spacing w:val="-2"/>
          <w:sz w:val="28"/>
          <w:szCs w:val="28"/>
        </w:rPr>
        <w:t>.</w:t>
      </w:r>
    </w:p>
    <w:p w:rsidR="00245FB4" w:rsidRDefault="00245FB4" w:rsidP="00A92E00">
      <w:pPr>
        <w:autoSpaceDE w:val="0"/>
        <w:autoSpaceDN w:val="0"/>
        <w:adjustRightInd w:val="0"/>
        <w:ind w:firstLine="851"/>
        <w:jc w:val="both"/>
        <w:rPr>
          <w:spacing w:val="-4"/>
          <w:sz w:val="28"/>
          <w:szCs w:val="28"/>
        </w:rPr>
      </w:pPr>
      <w:r>
        <w:rPr>
          <w:spacing w:val="-2"/>
          <w:sz w:val="28"/>
          <w:szCs w:val="28"/>
        </w:rPr>
        <w:t xml:space="preserve">4. </w:t>
      </w:r>
      <w:r w:rsidRPr="00BE2F9A">
        <w:rPr>
          <w:spacing w:val="-4"/>
          <w:sz w:val="28"/>
          <w:szCs w:val="28"/>
        </w:rPr>
        <w:t xml:space="preserve">Контроль за выполнением постановления </w:t>
      </w:r>
      <w:r>
        <w:rPr>
          <w:spacing w:val="-4"/>
          <w:sz w:val="28"/>
          <w:szCs w:val="28"/>
        </w:rPr>
        <w:t>оставляю за собой</w:t>
      </w:r>
      <w:r w:rsidRPr="00BE2F9A">
        <w:rPr>
          <w:spacing w:val="-4"/>
          <w:sz w:val="28"/>
          <w:szCs w:val="28"/>
        </w:rPr>
        <w:t>.</w:t>
      </w:r>
    </w:p>
    <w:p w:rsidR="00245FB4" w:rsidRPr="00BE2F9A" w:rsidRDefault="00245FB4" w:rsidP="00A92E00">
      <w:pPr>
        <w:autoSpaceDE w:val="0"/>
        <w:autoSpaceDN w:val="0"/>
        <w:adjustRightInd w:val="0"/>
        <w:ind w:firstLine="851"/>
        <w:jc w:val="both"/>
        <w:rPr>
          <w:spacing w:val="-2"/>
          <w:sz w:val="28"/>
          <w:szCs w:val="28"/>
        </w:rPr>
      </w:pPr>
    </w:p>
    <w:p w:rsidR="00245FB4" w:rsidRDefault="00245FB4" w:rsidP="00A92E00">
      <w:pPr>
        <w:shd w:val="clear" w:color="auto" w:fill="FFFFFF"/>
        <w:tabs>
          <w:tab w:val="left" w:pos="962"/>
        </w:tabs>
        <w:spacing w:line="321" w:lineRule="exact"/>
        <w:ind w:left="709" w:right="5" w:firstLine="851"/>
        <w:rPr>
          <w:kern w:val="2"/>
          <w:sz w:val="28"/>
          <w:szCs w:val="28"/>
        </w:rPr>
      </w:pPr>
    </w:p>
    <w:p w:rsidR="00245FB4" w:rsidRDefault="00245FB4" w:rsidP="00A92E00">
      <w:pPr>
        <w:shd w:val="clear" w:color="auto" w:fill="FFFFFF"/>
        <w:tabs>
          <w:tab w:val="left" w:pos="962"/>
        </w:tabs>
        <w:spacing w:line="321" w:lineRule="exact"/>
        <w:ind w:left="709" w:right="5" w:firstLine="851"/>
        <w:rPr>
          <w:spacing w:val="-2"/>
          <w:sz w:val="28"/>
          <w:szCs w:val="28"/>
        </w:rPr>
      </w:pPr>
      <w:r>
        <w:rPr>
          <w:spacing w:val="-2"/>
          <w:sz w:val="28"/>
          <w:szCs w:val="28"/>
        </w:rPr>
        <w:t>И.О.Главы Администрации</w:t>
      </w:r>
    </w:p>
    <w:p w:rsidR="00245FB4" w:rsidRDefault="00245FB4" w:rsidP="00A92E00">
      <w:pPr>
        <w:shd w:val="clear" w:color="auto" w:fill="FFFFFF"/>
        <w:tabs>
          <w:tab w:val="left" w:pos="962"/>
        </w:tabs>
        <w:spacing w:line="321" w:lineRule="exact"/>
        <w:ind w:right="5"/>
        <w:rPr>
          <w:spacing w:val="-2"/>
          <w:sz w:val="28"/>
          <w:szCs w:val="28"/>
        </w:rPr>
      </w:pPr>
      <w:r>
        <w:rPr>
          <w:spacing w:val="-2"/>
          <w:sz w:val="28"/>
          <w:szCs w:val="28"/>
        </w:rPr>
        <w:t xml:space="preserve">                      Талловеровского сельского  поселения                           Л.В.Екименко </w:t>
      </w:r>
    </w:p>
    <w:p w:rsidR="00245FB4" w:rsidRDefault="00245FB4" w:rsidP="00A92E00">
      <w:pPr>
        <w:shd w:val="clear" w:color="auto" w:fill="FFFFFF"/>
        <w:tabs>
          <w:tab w:val="left" w:pos="962"/>
        </w:tabs>
        <w:spacing w:line="321" w:lineRule="exact"/>
        <w:ind w:right="5"/>
        <w:rPr>
          <w:spacing w:val="-2"/>
          <w:sz w:val="28"/>
          <w:szCs w:val="28"/>
        </w:rPr>
      </w:pPr>
    </w:p>
    <w:p w:rsidR="00245FB4" w:rsidRDefault="00245FB4" w:rsidP="00A92E00">
      <w:pPr>
        <w:shd w:val="clear" w:color="auto" w:fill="FFFFFF"/>
        <w:tabs>
          <w:tab w:val="left" w:pos="962"/>
        </w:tabs>
        <w:spacing w:line="321" w:lineRule="exact"/>
        <w:ind w:right="5"/>
        <w:rPr>
          <w:spacing w:val="-2"/>
          <w:sz w:val="28"/>
          <w:szCs w:val="28"/>
        </w:rPr>
      </w:pPr>
    </w:p>
    <w:p w:rsidR="00245FB4" w:rsidRDefault="00245FB4" w:rsidP="00A92E00">
      <w:pPr>
        <w:shd w:val="clear" w:color="auto" w:fill="FFFFFF"/>
        <w:tabs>
          <w:tab w:val="left" w:pos="962"/>
        </w:tabs>
        <w:spacing w:line="321" w:lineRule="exact"/>
        <w:ind w:right="5"/>
        <w:rPr>
          <w:spacing w:val="-2"/>
          <w:sz w:val="28"/>
          <w:szCs w:val="28"/>
        </w:rPr>
      </w:pPr>
    </w:p>
    <w:p w:rsidR="00245FB4" w:rsidRDefault="00245FB4" w:rsidP="00A92E00">
      <w:pPr>
        <w:shd w:val="clear" w:color="auto" w:fill="FFFFFF"/>
        <w:tabs>
          <w:tab w:val="left" w:pos="962"/>
        </w:tabs>
        <w:spacing w:line="321" w:lineRule="exact"/>
        <w:ind w:right="5"/>
        <w:rPr>
          <w:spacing w:val="-2"/>
          <w:sz w:val="28"/>
          <w:szCs w:val="28"/>
        </w:rPr>
      </w:pPr>
    </w:p>
    <w:p w:rsidR="00245FB4" w:rsidRDefault="00245FB4" w:rsidP="00A92E00">
      <w:pPr>
        <w:shd w:val="clear" w:color="auto" w:fill="FFFFFF"/>
        <w:tabs>
          <w:tab w:val="left" w:pos="962"/>
        </w:tabs>
        <w:spacing w:line="321" w:lineRule="exact"/>
        <w:ind w:right="5"/>
        <w:rPr>
          <w:spacing w:val="-2"/>
          <w:sz w:val="28"/>
          <w:szCs w:val="28"/>
        </w:rPr>
      </w:pPr>
    </w:p>
    <w:p w:rsidR="00245FB4" w:rsidRDefault="00245FB4" w:rsidP="00A92E00">
      <w:pPr>
        <w:shd w:val="clear" w:color="auto" w:fill="FFFFFF"/>
        <w:tabs>
          <w:tab w:val="left" w:pos="962"/>
        </w:tabs>
        <w:spacing w:line="321" w:lineRule="exact"/>
        <w:ind w:right="5"/>
        <w:rPr>
          <w:spacing w:val="-2"/>
          <w:sz w:val="28"/>
          <w:szCs w:val="28"/>
        </w:rPr>
      </w:pPr>
    </w:p>
    <w:p w:rsidR="00245FB4" w:rsidRDefault="00245FB4" w:rsidP="00A92E00">
      <w:pPr>
        <w:shd w:val="clear" w:color="auto" w:fill="FFFFFF"/>
        <w:tabs>
          <w:tab w:val="left" w:pos="962"/>
        </w:tabs>
        <w:spacing w:line="321" w:lineRule="exact"/>
        <w:ind w:right="5"/>
        <w:rPr>
          <w:spacing w:val="-2"/>
          <w:sz w:val="28"/>
          <w:szCs w:val="28"/>
        </w:rPr>
      </w:pPr>
    </w:p>
    <w:p w:rsidR="00245FB4" w:rsidRPr="002475A1" w:rsidRDefault="00245FB4" w:rsidP="00A92E00">
      <w:pPr>
        <w:shd w:val="clear" w:color="auto" w:fill="FFFFFF"/>
        <w:tabs>
          <w:tab w:val="left" w:pos="962"/>
        </w:tabs>
        <w:spacing w:line="321" w:lineRule="exact"/>
        <w:ind w:right="5"/>
        <w:rPr>
          <w:spacing w:val="-2"/>
          <w:sz w:val="28"/>
          <w:szCs w:val="28"/>
        </w:rPr>
      </w:pPr>
      <w:r>
        <w:rPr>
          <w:spacing w:val="-2"/>
          <w:sz w:val="28"/>
          <w:szCs w:val="28"/>
        </w:rPr>
        <w:t xml:space="preserve">                       </w:t>
      </w:r>
    </w:p>
    <w:p w:rsidR="00245FB4" w:rsidRDefault="00245FB4" w:rsidP="00D85DD2">
      <w:pPr>
        <w:ind w:right="424"/>
        <w:jc w:val="right"/>
        <w:rPr>
          <w:kern w:val="2"/>
          <w:sz w:val="28"/>
          <w:szCs w:val="28"/>
        </w:rPr>
      </w:pPr>
      <w:r>
        <w:rPr>
          <w:kern w:val="2"/>
          <w:sz w:val="28"/>
          <w:szCs w:val="28"/>
        </w:rPr>
        <w:t>Приложение</w:t>
      </w:r>
    </w:p>
    <w:p w:rsidR="00245FB4" w:rsidRDefault="00245FB4" w:rsidP="00D85DD2">
      <w:pPr>
        <w:ind w:right="424"/>
        <w:jc w:val="right"/>
        <w:rPr>
          <w:kern w:val="2"/>
          <w:sz w:val="28"/>
          <w:szCs w:val="28"/>
        </w:rPr>
      </w:pPr>
      <w:r>
        <w:rPr>
          <w:kern w:val="2"/>
          <w:sz w:val="28"/>
          <w:szCs w:val="28"/>
        </w:rPr>
        <w:t>к постановлению</w:t>
      </w:r>
    </w:p>
    <w:p w:rsidR="00245FB4" w:rsidRDefault="00245FB4" w:rsidP="00D85DD2">
      <w:pPr>
        <w:ind w:right="424"/>
        <w:jc w:val="right"/>
        <w:rPr>
          <w:kern w:val="2"/>
          <w:sz w:val="28"/>
          <w:szCs w:val="28"/>
        </w:rPr>
      </w:pPr>
      <w:r>
        <w:rPr>
          <w:kern w:val="2"/>
          <w:sz w:val="28"/>
          <w:szCs w:val="28"/>
        </w:rPr>
        <w:t>Администрации Талловеровского</w:t>
      </w:r>
    </w:p>
    <w:p w:rsidR="00245FB4" w:rsidRDefault="00245FB4" w:rsidP="00D85DD2">
      <w:pPr>
        <w:ind w:right="424"/>
        <w:jc w:val="right"/>
        <w:rPr>
          <w:kern w:val="2"/>
          <w:sz w:val="28"/>
          <w:szCs w:val="28"/>
        </w:rPr>
      </w:pPr>
      <w:r>
        <w:rPr>
          <w:kern w:val="2"/>
          <w:sz w:val="28"/>
          <w:szCs w:val="28"/>
        </w:rPr>
        <w:t>сельского поселения</w:t>
      </w:r>
    </w:p>
    <w:p w:rsidR="00245FB4" w:rsidRDefault="00245FB4" w:rsidP="00D85DD2">
      <w:pPr>
        <w:ind w:right="424"/>
        <w:jc w:val="right"/>
        <w:rPr>
          <w:sz w:val="28"/>
          <w:szCs w:val="28"/>
        </w:rPr>
      </w:pPr>
      <w:r>
        <w:rPr>
          <w:sz w:val="28"/>
          <w:szCs w:val="28"/>
        </w:rPr>
        <w:t>от 15.06.2026 № 82</w:t>
      </w:r>
    </w:p>
    <w:p w:rsidR="00245FB4" w:rsidRDefault="00245FB4" w:rsidP="00D85DD2">
      <w:pPr>
        <w:spacing w:line="228" w:lineRule="auto"/>
        <w:ind w:left="1134" w:right="424"/>
        <w:jc w:val="center"/>
        <w:rPr>
          <w:sz w:val="28"/>
          <w:szCs w:val="28"/>
        </w:rPr>
      </w:pPr>
      <w:r>
        <w:rPr>
          <w:sz w:val="28"/>
          <w:szCs w:val="28"/>
        </w:rPr>
        <w:t>ПОРЯДОК</w:t>
      </w:r>
    </w:p>
    <w:p w:rsidR="00245FB4" w:rsidRPr="00D85DD2" w:rsidRDefault="00245FB4" w:rsidP="00D85DD2">
      <w:pPr>
        <w:spacing w:line="228" w:lineRule="auto"/>
        <w:ind w:left="1134" w:right="424"/>
        <w:jc w:val="center"/>
        <w:rPr>
          <w:sz w:val="28"/>
          <w:szCs w:val="28"/>
        </w:rPr>
      </w:pPr>
      <w:r>
        <w:rPr>
          <w:sz w:val="28"/>
          <w:szCs w:val="28"/>
        </w:rPr>
        <w:t>и сроки составления проекта  бюджета Талловеровского сельского поселения Кашарского района на 2027 год и на плановый период 2028 и 2029 годов</w:t>
      </w:r>
    </w:p>
    <w:p w:rsidR="00245FB4" w:rsidRDefault="00245FB4" w:rsidP="00D85DD2">
      <w:pPr>
        <w:ind w:left="1134" w:right="424" w:firstLine="709"/>
        <w:jc w:val="both"/>
        <w:rPr>
          <w:color w:val="FF0000"/>
          <w:sz w:val="28"/>
          <w:szCs w:val="28"/>
        </w:rPr>
      </w:pPr>
    </w:p>
    <w:p w:rsidR="00245FB4" w:rsidRDefault="00245FB4" w:rsidP="00D85DD2">
      <w:pPr>
        <w:ind w:left="1134" w:right="424" w:firstLine="709"/>
        <w:jc w:val="both"/>
        <w:rPr>
          <w:sz w:val="28"/>
          <w:szCs w:val="28"/>
        </w:rPr>
      </w:pPr>
      <w:r>
        <w:rPr>
          <w:rStyle w:val="Normal1"/>
          <w:sz w:val="28"/>
          <w:szCs w:val="28"/>
        </w:rPr>
        <w:t>1.</w:t>
      </w:r>
      <w:r>
        <w:rPr>
          <w:sz w:val="28"/>
          <w:szCs w:val="28"/>
        </w:rPr>
        <w:t> </w:t>
      </w:r>
      <w:r>
        <w:rPr>
          <w:rStyle w:val="Normal1"/>
          <w:sz w:val="28"/>
          <w:szCs w:val="28"/>
        </w:rPr>
        <w:t xml:space="preserve">При составлении проекта бюджета Талловеровского сельского поселения </w:t>
      </w:r>
      <w:r>
        <w:rPr>
          <w:sz w:val="28"/>
          <w:szCs w:val="28"/>
        </w:rPr>
        <w:t>Кашарского района на 2027 год и на плановый период 2028 и 2029 годов</w:t>
      </w:r>
      <w:r>
        <w:rPr>
          <w:rStyle w:val="Normal1"/>
          <w:sz w:val="28"/>
          <w:szCs w:val="28"/>
        </w:rPr>
        <w:t>:</w:t>
      </w:r>
    </w:p>
    <w:p w:rsidR="00245FB4" w:rsidRDefault="00245FB4" w:rsidP="00D85DD2">
      <w:pPr>
        <w:ind w:left="1134" w:right="-1" w:firstLine="709"/>
        <w:jc w:val="both"/>
        <w:rPr>
          <w:sz w:val="28"/>
          <w:szCs w:val="28"/>
        </w:rPr>
      </w:pPr>
      <w:r>
        <w:rPr>
          <w:sz w:val="28"/>
          <w:szCs w:val="28"/>
        </w:rPr>
        <w:t>1.1. В целях организации работы главных администраторов доходов бюджета Талловеровского сельского поселения Кашарского района, главных администраторов источников финансирования дефицита бюджета Талловеровского сельского поселения  Кашарского района, главных распорядителей средств бюджета Талловеровского сельского поселения Кашарского района (далее – главные администраторы бюджетных средств) по составлению проекта бюджета Талловеровского сельского поселения Кашарского района на 2027 год и на плановый период 2028 и 2029 годов руководитель органа местного самоуправления Талловеровского сельского поселения в пределах предоставленных ему полномочий определяет:</w:t>
      </w:r>
    </w:p>
    <w:p w:rsidR="00245FB4" w:rsidRDefault="00245FB4" w:rsidP="00D85DD2">
      <w:pPr>
        <w:ind w:left="1134" w:right="-1" w:firstLine="709"/>
        <w:jc w:val="both"/>
        <w:rPr>
          <w:sz w:val="28"/>
          <w:szCs w:val="28"/>
        </w:rPr>
      </w:pPr>
      <w:r>
        <w:rPr>
          <w:sz w:val="28"/>
          <w:szCs w:val="28"/>
        </w:rPr>
        <w:t xml:space="preserve">структурное подразделение, ответственное за организацию составления проекта бюджета Талловеровского сельского поселения Кашарского района, в том числе обеспечение координации работы в части реализации полномочий, предусмотренных Планом составления проекта бюджета Талловеровского сельского поселения Кашарского района на 2027 год и на плановый период 2028 и 2029 годов (приложение к настоящему Порядку) (далее – План); </w:t>
      </w:r>
    </w:p>
    <w:p w:rsidR="00245FB4" w:rsidRDefault="00245FB4" w:rsidP="00D85DD2">
      <w:pPr>
        <w:ind w:left="1134" w:right="-1" w:firstLine="709"/>
        <w:jc w:val="both"/>
        <w:rPr>
          <w:sz w:val="28"/>
          <w:szCs w:val="28"/>
        </w:rPr>
      </w:pPr>
      <w:r>
        <w:rPr>
          <w:sz w:val="28"/>
          <w:szCs w:val="28"/>
        </w:rPr>
        <w:t>лицо из числа своих сотрудников, на которое возлагаются полномочия по координации работы указанного структурного подразделения.</w:t>
      </w:r>
    </w:p>
    <w:p w:rsidR="00245FB4" w:rsidRDefault="00245FB4" w:rsidP="00D85DD2">
      <w:pPr>
        <w:ind w:left="1134" w:right="-1" w:firstLine="709"/>
        <w:jc w:val="both"/>
        <w:rPr>
          <w:sz w:val="28"/>
          <w:szCs w:val="28"/>
        </w:rPr>
      </w:pPr>
      <w:r>
        <w:rPr>
          <w:sz w:val="28"/>
          <w:szCs w:val="28"/>
        </w:rPr>
        <w:t>1.2. Сектор экономики и финансов Администрации Талловеровского сельского поселения:</w:t>
      </w:r>
    </w:p>
    <w:p w:rsidR="00245FB4" w:rsidRDefault="00245FB4" w:rsidP="00D85DD2">
      <w:pPr>
        <w:ind w:left="1134" w:right="-1" w:firstLine="709"/>
        <w:jc w:val="both"/>
        <w:rPr>
          <w:sz w:val="28"/>
          <w:szCs w:val="28"/>
        </w:rPr>
      </w:pPr>
      <w:r>
        <w:rPr>
          <w:sz w:val="28"/>
          <w:szCs w:val="28"/>
        </w:rPr>
        <w:t xml:space="preserve">составляет проект решения Собрания депутатов Талловеровского сельского поселения о бюджете Талловеровского сельского поселения Кашарского района на 2027 год и на плановый период 2028 и 2029 годов, формирует пакет документов и материалов, подлежащих представлению в Собрание депутатов Талловеровского сельского поселения одновременно с указанным проектом, и представляет их в установленном порядке в </w:t>
      </w:r>
      <w:r w:rsidRPr="00002B61">
        <w:rPr>
          <w:sz w:val="28"/>
          <w:szCs w:val="28"/>
        </w:rPr>
        <w:t>Администрацию Т</w:t>
      </w:r>
      <w:r>
        <w:rPr>
          <w:sz w:val="28"/>
          <w:szCs w:val="28"/>
        </w:rPr>
        <w:t>алловеровского сельского поселения (главе);</w:t>
      </w:r>
    </w:p>
    <w:p w:rsidR="00245FB4" w:rsidRDefault="00245FB4" w:rsidP="00D85DD2">
      <w:pPr>
        <w:ind w:left="1134" w:right="-1" w:firstLine="709"/>
        <w:jc w:val="both"/>
        <w:rPr>
          <w:sz w:val="28"/>
          <w:szCs w:val="28"/>
        </w:rPr>
      </w:pPr>
      <w:r>
        <w:rPr>
          <w:sz w:val="28"/>
          <w:szCs w:val="28"/>
        </w:rPr>
        <w:t>представляет на рассмотрение бюджетной комиссии Талловеровского сельского поселения прогноз основных характеристик проекта бюджета Талловеровского сельского поселения Кашарского района по доходам, расходам и источникам финансирования дефицита, основные подходы к формированию бюджета Талловеровского сельского поселения Кашарского района на 2027 год и на плановый период 2028 и 2029 годов;</w:t>
      </w:r>
    </w:p>
    <w:p w:rsidR="00245FB4" w:rsidRDefault="00245FB4" w:rsidP="00D85DD2">
      <w:pPr>
        <w:ind w:left="1134" w:right="-1" w:firstLine="709"/>
        <w:jc w:val="both"/>
        <w:rPr>
          <w:sz w:val="28"/>
          <w:szCs w:val="28"/>
        </w:rPr>
      </w:pPr>
      <w:r>
        <w:rPr>
          <w:sz w:val="28"/>
          <w:szCs w:val="28"/>
        </w:rPr>
        <w:t>разрабатывает основные направления бюджетной и налоговой политики  Талловеровского сельского поселения;</w:t>
      </w:r>
    </w:p>
    <w:p w:rsidR="00245FB4" w:rsidRDefault="00245FB4" w:rsidP="00D85DD2">
      <w:pPr>
        <w:ind w:left="1134" w:right="-1" w:firstLine="709"/>
        <w:jc w:val="both"/>
        <w:rPr>
          <w:sz w:val="28"/>
          <w:szCs w:val="28"/>
        </w:rPr>
      </w:pPr>
      <w:r>
        <w:rPr>
          <w:sz w:val="28"/>
          <w:szCs w:val="28"/>
        </w:rPr>
        <w:t>устанавливает порядок и методику планирования бюджетных ассигнований бюджета Талловеровского сельского поселения;</w:t>
      </w:r>
    </w:p>
    <w:p w:rsidR="00245FB4" w:rsidRDefault="00245FB4" w:rsidP="00D85DD2">
      <w:pPr>
        <w:ind w:left="1134" w:right="-1" w:firstLine="709"/>
        <w:jc w:val="both"/>
        <w:rPr>
          <w:sz w:val="28"/>
          <w:szCs w:val="28"/>
        </w:rPr>
      </w:pPr>
      <w:r>
        <w:rPr>
          <w:sz w:val="28"/>
          <w:szCs w:val="28"/>
        </w:rPr>
        <w:t>организует сверку исходных данных по вопросам распределения безвозмездных поступлений из федерального , областного и районного бюджета;</w:t>
      </w:r>
    </w:p>
    <w:p w:rsidR="00245FB4" w:rsidRDefault="00245FB4" w:rsidP="00D85DD2">
      <w:pPr>
        <w:ind w:left="1134" w:right="-1" w:firstLine="709"/>
        <w:jc w:val="both"/>
        <w:rPr>
          <w:sz w:val="28"/>
          <w:szCs w:val="28"/>
        </w:rPr>
      </w:pPr>
      <w:r>
        <w:rPr>
          <w:sz w:val="28"/>
          <w:szCs w:val="28"/>
        </w:rPr>
        <w:t>организует работу с главными администраторами бюджетных средств по формированию и направлению методик распределения иных межбюджетных трансфертов в бюджет района;</w:t>
      </w:r>
    </w:p>
    <w:p w:rsidR="00245FB4" w:rsidRDefault="00245FB4" w:rsidP="00D85DD2">
      <w:pPr>
        <w:ind w:left="1134" w:right="-1" w:firstLine="709"/>
        <w:jc w:val="both"/>
        <w:rPr>
          <w:sz w:val="28"/>
          <w:szCs w:val="28"/>
        </w:rPr>
      </w:pPr>
      <w:r>
        <w:rPr>
          <w:sz w:val="28"/>
          <w:szCs w:val="28"/>
        </w:rPr>
        <w:t>устанавливает, детализирует и определяет порядок применения бюджетной классификации в части, относящейся к бюджету Талловеровского сельского поселения;</w:t>
      </w:r>
    </w:p>
    <w:p w:rsidR="00245FB4" w:rsidRDefault="00245FB4" w:rsidP="00D85DD2">
      <w:pPr>
        <w:ind w:left="1134" w:right="-1" w:firstLine="709"/>
        <w:jc w:val="both"/>
        <w:rPr>
          <w:sz w:val="28"/>
          <w:szCs w:val="28"/>
        </w:rPr>
      </w:pPr>
      <w:r>
        <w:rPr>
          <w:sz w:val="28"/>
          <w:szCs w:val="28"/>
        </w:rPr>
        <w:t>доводит сценарные условия функционирования экономики Российской Федерации и Ростовской области до 2029 года, индексы-дефляторы на 2027 год и на плановый период 2028 и 2029 годов и прогноз показателя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по Ростовской области на 2027 – 2029 годы;</w:t>
      </w:r>
    </w:p>
    <w:p w:rsidR="00245FB4" w:rsidRDefault="00245FB4" w:rsidP="00D85DD2">
      <w:pPr>
        <w:ind w:left="1134" w:right="-1" w:firstLine="709"/>
        <w:jc w:val="both"/>
        <w:rPr>
          <w:sz w:val="28"/>
          <w:szCs w:val="28"/>
        </w:rPr>
      </w:pPr>
      <w:r>
        <w:rPr>
          <w:sz w:val="28"/>
          <w:szCs w:val="28"/>
        </w:rPr>
        <w:t>разрабатывает прогноз социально-экономического развития Талловеровского сельского поселения на среднесрочный период;</w:t>
      </w:r>
    </w:p>
    <w:p w:rsidR="00245FB4" w:rsidRDefault="00245FB4" w:rsidP="00D85DD2">
      <w:pPr>
        <w:ind w:left="1134" w:right="-1" w:firstLine="709"/>
        <w:jc w:val="both"/>
        <w:rPr>
          <w:sz w:val="28"/>
          <w:szCs w:val="28"/>
        </w:rPr>
      </w:pPr>
      <w:r>
        <w:rPr>
          <w:sz w:val="28"/>
          <w:szCs w:val="28"/>
        </w:rPr>
        <w:t>вносит изменения в муниципальные правовые акты Талловеровского сельского поселения о местных налогах и некоторых вопросах налогообложения в Талловеровском сельском поселении для учета при формировании бюджета Талловеровского сельского поселения;</w:t>
      </w:r>
    </w:p>
    <w:p w:rsidR="00245FB4" w:rsidRDefault="00245FB4" w:rsidP="00D85DD2">
      <w:pPr>
        <w:ind w:left="1134" w:right="-1" w:firstLine="709"/>
        <w:jc w:val="both"/>
        <w:rPr>
          <w:sz w:val="28"/>
          <w:szCs w:val="28"/>
        </w:rPr>
      </w:pPr>
      <w:r>
        <w:rPr>
          <w:sz w:val="28"/>
          <w:szCs w:val="28"/>
        </w:rPr>
        <w:t>формирует предложения по основным направлениям налоговой политики Талловеровского сельского поселения.</w:t>
      </w:r>
    </w:p>
    <w:p w:rsidR="00245FB4" w:rsidRDefault="00245FB4" w:rsidP="00D85DD2">
      <w:pPr>
        <w:spacing w:line="228" w:lineRule="auto"/>
        <w:ind w:left="1134" w:right="-1" w:firstLine="709"/>
        <w:jc w:val="both"/>
        <w:rPr>
          <w:sz w:val="28"/>
          <w:szCs w:val="28"/>
          <w:shd w:val="clear" w:color="auto" w:fill="92FF99"/>
        </w:rPr>
      </w:pPr>
      <w:r w:rsidRPr="00002B61">
        <w:rPr>
          <w:sz w:val="28"/>
          <w:szCs w:val="28"/>
        </w:rPr>
        <w:t>1.3. Главные администраторы</w:t>
      </w:r>
      <w:r>
        <w:rPr>
          <w:sz w:val="28"/>
          <w:szCs w:val="28"/>
        </w:rPr>
        <w:t xml:space="preserve"> бюджетных средств:</w:t>
      </w:r>
    </w:p>
    <w:p w:rsidR="00245FB4" w:rsidRDefault="00245FB4" w:rsidP="00D85DD2">
      <w:pPr>
        <w:spacing w:line="228" w:lineRule="auto"/>
        <w:ind w:left="1134" w:right="-1" w:firstLine="709"/>
        <w:jc w:val="both"/>
        <w:rPr>
          <w:sz w:val="28"/>
          <w:szCs w:val="28"/>
        </w:rPr>
      </w:pPr>
      <w:r>
        <w:rPr>
          <w:sz w:val="28"/>
          <w:szCs w:val="28"/>
        </w:rPr>
        <w:t>формируют и представляют прогноз налоговых и неналоговых доходов бюджета Талловеровского сельского поселения Кашарского района на основе утвержденных методик;</w:t>
      </w:r>
    </w:p>
    <w:p w:rsidR="00245FB4" w:rsidRDefault="00245FB4" w:rsidP="00D85DD2">
      <w:pPr>
        <w:ind w:left="1134" w:right="-1" w:firstLine="709"/>
        <w:jc w:val="both"/>
        <w:rPr>
          <w:sz w:val="28"/>
          <w:szCs w:val="28"/>
          <w:shd w:val="clear" w:color="auto" w:fill="92FF99"/>
        </w:rPr>
      </w:pPr>
      <w:r>
        <w:rPr>
          <w:sz w:val="28"/>
          <w:szCs w:val="28"/>
        </w:rPr>
        <w:t>определяют приоритетные направления финансовой поддержки сельских поселений и формируют соответствующие предложения в проект решения Собрания депутатов Талловеровского сельского поселения о  бюджете на 2027 год и на плановый период 2028 и 2029 годов;</w:t>
      </w:r>
    </w:p>
    <w:p w:rsidR="00245FB4" w:rsidRDefault="00245FB4" w:rsidP="00D85DD2">
      <w:pPr>
        <w:ind w:left="1134" w:right="-1" w:firstLine="709"/>
        <w:jc w:val="both"/>
        <w:rPr>
          <w:sz w:val="28"/>
          <w:szCs w:val="28"/>
        </w:rPr>
      </w:pPr>
      <w:r>
        <w:rPr>
          <w:sz w:val="28"/>
          <w:szCs w:val="28"/>
        </w:rPr>
        <w:t xml:space="preserve">формируют и представляют предложения для формирования предельных расходов бюджета Талловеровского сельского поселения Кашарского района в соответствии с методикой планирования бюджетных ассигнований бюджета Талловеровского сельского поселения, </w:t>
      </w:r>
      <w:r w:rsidRPr="0014109F">
        <w:rPr>
          <w:sz w:val="28"/>
          <w:szCs w:val="28"/>
        </w:rPr>
        <w:t>установленной Постановлением Администрации Талловеровского сельского поселения от 01.10.2025 № 163,</w:t>
      </w:r>
      <w:r>
        <w:rPr>
          <w:sz w:val="28"/>
          <w:szCs w:val="28"/>
        </w:rPr>
        <w:t xml:space="preserve"> с учетом положений постановления Администрации Талловеровского сельского поселения от 31.03.2026 № 65 «Об утверждении Плана мероприятий по росту доходного потенциала Талловеровского сельского поселения и оптимизации расходов бюджета Талловеровского сельского поселения до 2028 года»;</w:t>
      </w:r>
    </w:p>
    <w:p w:rsidR="00245FB4" w:rsidRDefault="00245FB4" w:rsidP="00D85DD2">
      <w:pPr>
        <w:ind w:left="1134" w:right="-1" w:firstLine="709"/>
        <w:jc w:val="both"/>
        <w:rPr>
          <w:sz w:val="28"/>
          <w:szCs w:val="28"/>
        </w:rPr>
      </w:pPr>
      <w:r>
        <w:rPr>
          <w:sz w:val="28"/>
          <w:szCs w:val="28"/>
        </w:rPr>
        <w:t>определяют и представляют объем бюджетного эффекта от реализации Плана мероприятий по росту доходного потенциала Талловеровского сельского поселения и оптимизации расходов бюджета Талловеровского сельского поселения до 2028 года, утвержденного постановлением Администрации Талловеровского сельского поселения от 31.03.2026 № 65, предусмотренного при формировании предельных расходов бюджета Талловеровского сельского поселения на 2027 год и на плановый период 2028 и 2029 годов;</w:t>
      </w:r>
    </w:p>
    <w:p w:rsidR="00245FB4" w:rsidRDefault="00245FB4" w:rsidP="00D85DD2">
      <w:pPr>
        <w:ind w:left="1134" w:right="-1" w:firstLine="709"/>
        <w:jc w:val="both"/>
        <w:rPr>
          <w:sz w:val="28"/>
          <w:szCs w:val="28"/>
        </w:rPr>
      </w:pPr>
      <w:r>
        <w:rPr>
          <w:sz w:val="28"/>
          <w:szCs w:val="28"/>
        </w:rPr>
        <w:t>формируют электронные документы для составления бюджета Талловеровского сельского поселения Кашарского района на очередной финансовый год и на плановый перио</w:t>
      </w:r>
      <w:r>
        <w:rPr>
          <w:rStyle w:val="Normal1"/>
          <w:sz w:val="28"/>
          <w:szCs w:val="28"/>
        </w:rPr>
        <w:t xml:space="preserve">д в подсистеме «АЦК-Планирование» государственной информационной системы </w:t>
      </w:r>
      <w:r>
        <w:rPr>
          <w:sz w:val="28"/>
          <w:szCs w:val="28"/>
        </w:rPr>
        <w:t xml:space="preserve">Ростовской области </w:t>
      </w:r>
      <w:r>
        <w:rPr>
          <w:rStyle w:val="Normal1"/>
          <w:sz w:val="28"/>
          <w:szCs w:val="28"/>
        </w:rPr>
        <w:t>«Единая автоматизированная система управления общественными финансами в Ростовской области» с приложением обоснований бюджетных ассигнований</w:t>
      </w:r>
      <w:r>
        <w:rPr>
          <w:sz w:val="28"/>
          <w:szCs w:val="28"/>
        </w:rPr>
        <w:t xml:space="preserve">; </w:t>
      </w:r>
    </w:p>
    <w:p w:rsidR="00245FB4" w:rsidRDefault="00245FB4" w:rsidP="00D85DD2">
      <w:pPr>
        <w:ind w:left="1134" w:right="-1" w:firstLine="709"/>
        <w:jc w:val="both"/>
        <w:rPr>
          <w:sz w:val="28"/>
          <w:szCs w:val="28"/>
        </w:rPr>
      </w:pPr>
      <w:r>
        <w:rPr>
          <w:sz w:val="28"/>
          <w:szCs w:val="28"/>
        </w:rPr>
        <w:t>формируют и представляют прогноз источников финансирования дефицита бюджета Талловеровского сельского поселения Кашарского района на основе утвержденных методик;</w:t>
      </w:r>
    </w:p>
    <w:p w:rsidR="00245FB4" w:rsidRDefault="00245FB4" w:rsidP="00D85DD2">
      <w:pPr>
        <w:ind w:left="1134" w:right="-1" w:firstLine="709"/>
        <w:jc w:val="both"/>
        <w:rPr>
          <w:sz w:val="28"/>
          <w:szCs w:val="28"/>
        </w:rPr>
      </w:pPr>
      <w:r>
        <w:rPr>
          <w:sz w:val="28"/>
          <w:szCs w:val="28"/>
        </w:rPr>
        <w:t>формируют и представляют методики (проекты методик) и расчеты распределения межбюджетных трансфертов местным бюджетам;</w:t>
      </w:r>
    </w:p>
    <w:p w:rsidR="00245FB4" w:rsidRDefault="00245FB4" w:rsidP="00D85DD2">
      <w:pPr>
        <w:ind w:left="1134" w:right="-1" w:firstLine="709"/>
        <w:jc w:val="both"/>
        <w:rPr>
          <w:sz w:val="28"/>
          <w:szCs w:val="28"/>
        </w:rPr>
      </w:pPr>
      <w:r>
        <w:rPr>
          <w:sz w:val="28"/>
          <w:szCs w:val="28"/>
        </w:rPr>
        <w:t>обеспечивают согласование исходных данных, методик (проектов методик) для распределения иных межбюджетных трансфертов из федерального и областного бюджета;</w:t>
      </w:r>
    </w:p>
    <w:p w:rsidR="00245FB4" w:rsidRDefault="00245FB4" w:rsidP="00D85DD2">
      <w:pPr>
        <w:ind w:left="1134" w:right="-1" w:firstLine="709"/>
        <w:jc w:val="both"/>
        <w:rPr>
          <w:sz w:val="28"/>
          <w:szCs w:val="28"/>
        </w:rPr>
      </w:pPr>
      <w:r>
        <w:rPr>
          <w:sz w:val="28"/>
          <w:szCs w:val="28"/>
        </w:rPr>
        <w:t>формируют паспорта (проекты паспортов) муниципальных программ Талловеровского сельского поселения (проекты изменений в указанные паспорта), по которым являются ответственными исполнителями;</w:t>
      </w:r>
    </w:p>
    <w:p w:rsidR="00245FB4" w:rsidRDefault="00245FB4" w:rsidP="00D85DD2">
      <w:pPr>
        <w:ind w:left="1134" w:right="-1" w:firstLine="709"/>
        <w:jc w:val="both"/>
        <w:rPr>
          <w:sz w:val="28"/>
          <w:szCs w:val="28"/>
        </w:rPr>
      </w:pPr>
      <w:r>
        <w:rPr>
          <w:sz w:val="28"/>
          <w:szCs w:val="28"/>
        </w:rPr>
        <w:t>представляют предложения в текстовые статьи проекта решения Собрания депутатов Талловеровского сельского поселения о бюджете на 2027 год и на плановый период 2028 и 2029 годов;</w:t>
      </w:r>
    </w:p>
    <w:p w:rsidR="00245FB4" w:rsidRDefault="00245FB4" w:rsidP="00D85DD2">
      <w:pPr>
        <w:ind w:left="1134" w:right="-1" w:firstLine="709"/>
        <w:jc w:val="both"/>
        <w:rPr>
          <w:sz w:val="28"/>
          <w:szCs w:val="28"/>
        </w:rPr>
      </w:pPr>
      <w:r>
        <w:rPr>
          <w:sz w:val="28"/>
          <w:szCs w:val="28"/>
        </w:rPr>
        <w:t>представляют другую информацию и материалы, необходимые для составления проекта решения Собрания депутатов Талловеровского сельского поселения о бюджете Талловеровского сельского поселения Кашарского района на 2027 год и на плановый период 2028 и 2029 годов, документы и материалы, представляемые одновременно в  Собрание депутатов Талловеровского сельского поселения, и предусмотренные муниципальными правовыми актами  Талловеровского сельского поселения.</w:t>
      </w:r>
    </w:p>
    <w:p w:rsidR="00245FB4" w:rsidRDefault="00245FB4" w:rsidP="00D85DD2">
      <w:pPr>
        <w:tabs>
          <w:tab w:val="left" w:pos="851"/>
        </w:tabs>
        <w:ind w:left="1134" w:right="-1" w:firstLine="709"/>
        <w:jc w:val="both"/>
        <w:rPr>
          <w:i/>
          <w:iCs/>
          <w:color w:val="FF0000"/>
          <w:sz w:val="28"/>
          <w:szCs w:val="28"/>
        </w:rPr>
      </w:pPr>
      <w:r>
        <w:rPr>
          <w:sz w:val="28"/>
          <w:szCs w:val="28"/>
        </w:rPr>
        <w:t>2. При составлении проекта бюджета Талловеровского сельского поселения Кашарского района на 2027 год и на плановый период 2028 и 2029 годов сектор экономики и финансов Администрации Талловеровского сельского поселения на основании документов и материалов, полученных от главных администраторов бюджетных средств, формирует предложения по основным подходам и характеристикам бюджета Талловеровского сельского поселения Кашарского района на 2027 год и на плановый период 2028 и 2029 годов для рассмотрения бюджетной комиссии  Талловеровского сельского поселения в сроки, установленные Планом.</w:t>
      </w:r>
    </w:p>
    <w:p w:rsidR="00245FB4" w:rsidRDefault="00245FB4" w:rsidP="00D85DD2">
      <w:pPr>
        <w:tabs>
          <w:tab w:val="left" w:pos="851"/>
        </w:tabs>
        <w:ind w:left="1134" w:right="-1" w:firstLine="709"/>
        <w:jc w:val="both"/>
        <w:rPr>
          <w:sz w:val="28"/>
          <w:szCs w:val="28"/>
        </w:rPr>
      </w:pPr>
      <w:r>
        <w:rPr>
          <w:sz w:val="28"/>
          <w:szCs w:val="28"/>
        </w:rPr>
        <w:t>3. Бюджетная комиссия Талловеровского сельского поселения рассматривает и определяет основные направления бюджетной и налоговой политики Талловеровского сельского поселения, основные направления муниципальной долговой политики Талловеровского сельского поселения с учетом основных приоритетов в соответствии с посланиями, указами Президента Российской Федерации, прогноз налоговых и неналоговых доходов бюджета Талловеровского сельского поселения, предложения по предельным показателям расходов бюджета Талловеровского сельского поселения Кашарского района.</w:t>
      </w:r>
    </w:p>
    <w:p w:rsidR="00245FB4" w:rsidRDefault="00245FB4" w:rsidP="00D85DD2">
      <w:pPr>
        <w:tabs>
          <w:tab w:val="left" w:pos="851"/>
        </w:tabs>
        <w:ind w:left="1134" w:right="-1" w:firstLine="709"/>
        <w:jc w:val="both"/>
        <w:rPr>
          <w:sz w:val="28"/>
          <w:szCs w:val="28"/>
        </w:rPr>
      </w:pPr>
      <w:r>
        <w:rPr>
          <w:sz w:val="28"/>
          <w:szCs w:val="28"/>
        </w:rPr>
        <w:t xml:space="preserve"> При формировании предельных показателей расходов бюджета Талловеровского сельского поселения Кашарского района на 2027 год и на плановый период 2028 и 2029 годов объем базовых бюджетных ассигнований, утвержденных на плановый период 2027 и 2028 годов Решением Собрания депутатов Талловеровского сельского поселения от  26.12.2025 № 171 «О бюджете Талловеровского сельского поселения Кашарского района на 2026 год и на плановый период 2027 и 2028 годов», корректируется с учетом методики планирования бюджетных ассигнований бюджета Талловеровского сельского поселения Кашарского района, </w:t>
      </w:r>
      <w:r w:rsidRPr="00A81A80">
        <w:rPr>
          <w:sz w:val="28"/>
          <w:szCs w:val="28"/>
        </w:rPr>
        <w:t>утвержденной Постановлением Администрации Талловеровского сельского поселения от 01.10.2025 № 163,</w:t>
      </w:r>
      <w:r>
        <w:rPr>
          <w:sz w:val="28"/>
          <w:szCs w:val="28"/>
        </w:rPr>
        <w:t xml:space="preserve"> и постановлением Администрации Талловеровского сельского поселения от 31.03.2026 № 65.</w:t>
      </w:r>
    </w:p>
    <w:p w:rsidR="00245FB4" w:rsidRDefault="00245FB4" w:rsidP="00D85DD2">
      <w:pPr>
        <w:tabs>
          <w:tab w:val="left" w:pos="851"/>
        </w:tabs>
        <w:ind w:left="1134" w:right="-1" w:firstLine="709"/>
        <w:jc w:val="both"/>
        <w:rPr>
          <w:sz w:val="28"/>
          <w:szCs w:val="28"/>
        </w:rPr>
      </w:pPr>
      <w:r>
        <w:rPr>
          <w:sz w:val="28"/>
          <w:szCs w:val="28"/>
        </w:rPr>
        <w:t>В случае превышения предельных показателей расходов бюджета Талловеровского сельского поселения Кашарского района над прогнозными показателями доходов и источников финансирования дефицита бюджета Талловеровского сельского поселения  Кашарского района бюджетная комиссия Кашарского района рассматривает и определяет направления для оптимизации расходов бюджета Талловеровского сельского поселения Кашарского района.</w:t>
      </w:r>
    </w:p>
    <w:p w:rsidR="00245FB4" w:rsidRDefault="00245FB4" w:rsidP="00D85DD2">
      <w:pPr>
        <w:tabs>
          <w:tab w:val="left" w:pos="851"/>
        </w:tabs>
        <w:ind w:left="1134" w:right="-1" w:firstLine="709"/>
        <w:jc w:val="both"/>
        <w:rPr>
          <w:sz w:val="28"/>
          <w:szCs w:val="28"/>
        </w:rPr>
      </w:pPr>
      <w:r>
        <w:rPr>
          <w:sz w:val="28"/>
          <w:szCs w:val="28"/>
        </w:rPr>
        <w:t>В случае превышения прогнозируемого объема доходов и источников финансирования дефицита бюджета над предельными показателями расходов бюджета Талловеровского сельского поселения Кашарского района бюджетная комиссия Талловеровского сельского поселения определяет направления для увеличения предельных показателей расходов бюджета Талловеровского сельского поселения Кашарского района и (или) иные направления расходования бюджетных средств.</w:t>
      </w:r>
    </w:p>
    <w:p w:rsidR="00245FB4" w:rsidRDefault="00245FB4" w:rsidP="00D85DD2">
      <w:pPr>
        <w:widowControl/>
        <w:ind w:right="-1"/>
        <w:rPr>
          <w:sz w:val="28"/>
          <w:szCs w:val="28"/>
        </w:rPr>
      </w:pPr>
    </w:p>
    <w:p w:rsidR="00245FB4" w:rsidRDefault="00245FB4" w:rsidP="00D85DD2">
      <w:pPr>
        <w:widowControl/>
        <w:rPr>
          <w:sz w:val="28"/>
          <w:szCs w:val="28"/>
        </w:rPr>
      </w:pPr>
    </w:p>
    <w:p w:rsidR="00245FB4" w:rsidRDefault="00245FB4" w:rsidP="00D85DD2">
      <w:pPr>
        <w:widowControl/>
        <w:rPr>
          <w:sz w:val="28"/>
          <w:szCs w:val="28"/>
        </w:rPr>
      </w:pPr>
    </w:p>
    <w:p w:rsidR="00245FB4" w:rsidRDefault="00245FB4" w:rsidP="00D85DD2">
      <w:pPr>
        <w:ind w:left="10206"/>
        <w:jc w:val="right"/>
        <w:rPr>
          <w:sz w:val="28"/>
          <w:szCs w:val="28"/>
        </w:rPr>
      </w:pPr>
    </w:p>
    <w:p w:rsidR="00245FB4" w:rsidRDefault="00245FB4" w:rsidP="00F61A3D">
      <w:pPr>
        <w:rPr>
          <w:kern w:val="2"/>
          <w:sz w:val="28"/>
          <w:szCs w:val="28"/>
        </w:rPr>
        <w:sectPr w:rsidR="00245FB4">
          <w:pgSz w:w="11906" w:h="16838"/>
          <w:pgMar w:top="1134" w:right="424" w:bottom="1134" w:left="426" w:header="720" w:footer="720" w:gutter="0"/>
          <w:cols w:space="720"/>
        </w:sectPr>
      </w:pPr>
    </w:p>
    <w:p w:rsidR="00245FB4" w:rsidRDefault="00245FB4" w:rsidP="00567DAF">
      <w:pPr>
        <w:ind w:left="10206"/>
        <w:jc w:val="right"/>
        <w:rPr>
          <w:kern w:val="2"/>
          <w:sz w:val="28"/>
          <w:szCs w:val="28"/>
        </w:rPr>
      </w:pPr>
      <w:r>
        <w:rPr>
          <w:kern w:val="2"/>
          <w:sz w:val="28"/>
          <w:szCs w:val="28"/>
        </w:rPr>
        <w:t>Приложение</w:t>
      </w:r>
    </w:p>
    <w:p w:rsidR="00245FB4" w:rsidRDefault="00245FB4" w:rsidP="00567DAF">
      <w:pPr>
        <w:ind w:left="10206"/>
        <w:jc w:val="right"/>
        <w:rPr>
          <w:kern w:val="2"/>
          <w:sz w:val="28"/>
          <w:szCs w:val="28"/>
        </w:rPr>
      </w:pPr>
      <w:r>
        <w:rPr>
          <w:kern w:val="2"/>
          <w:sz w:val="28"/>
          <w:szCs w:val="28"/>
        </w:rPr>
        <w:t>к постановлению</w:t>
      </w:r>
    </w:p>
    <w:p w:rsidR="00245FB4" w:rsidRDefault="00245FB4" w:rsidP="00567DAF">
      <w:pPr>
        <w:ind w:left="10206"/>
        <w:jc w:val="right"/>
        <w:rPr>
          <w:kern w:val="2"/>
          <w:sz w:val="28"/>
          <w:szCs w:val="28"/>
        </w:rPr>
      </w:pPr>
      <w:r>
        <w:rPr>
          <w:kern w:val="2"/>
          <w:sz w:val="28"/>
          <w:szCs w:val="28"/>
        </w:rPr>
        <w:t xml:space="preserve">Администрации Талловеровского </w:t>
      </w:r>
    </w:p>
    <w:p w:rsidR="00245FB4" w:rsidRDefault="00245FB4" w:rsidP="00567DAF">
      <w:pPr>
        <w:ind w:left="10206"/>
        <w:jc w:val="right"/>
        <w:rPr>
          <w:kern w:val="2"/>
          <w:sz w:val="28"/>
          <w:szCs w:val="28"/>
        </w:rPr>
      </w:pPr>
      <w:r>
        <w:rPr>
          <w:kern w:val="2"/>
          <w:sz w:val="28"/>
          <w:szCs w:val="28"/>
        </w:rPr>
        <w:t>сельского поселения</w:t>
      </w:r>
    </w:p>
    <w:p w:rsidR="00245FB4" w:rsidRDefault="00245FB4" w:rsidP="00567DAF">
      <w:pPr>
        <w:ind w:left="10206"/>
        <w:jc w:val="right"/>
        <w:rPr>
          <w:sz w:val="28"/>
          <w:szCs w:val="28"/>
        </w:rPr>
      </w:pPr>
      <w:r>
        <w:rPr>
          <w:sz w:val="28"/>
          <w:szCs w:val="28"/>
        </w:rPr>
        <w:t xml:space="preserve">от 15.06.2026 № 82 </w:t>
      </w:r>
    </w:p>
    <w:p w:rsidR="00245FB4" w:rsidRDefault="00245FB4" w:rsidP="00567DAF">
      <w:pPr>
        <w:jc w:val="center"/>
        <w:rPr>
          <w:kern w:val="2"/>
          <w:sz w:val="28"/>
          <w:szCs w:val="28"/>
        </w:rPr>
      </w:pPr>
      <w:r>
        <w:rPr>
          <w:kern w:val="2"/>
          <w:sz w:val="28"/>
          <w:szCs w:val="28"/>
        </w:rPr>
        <w:t>ПОРЯДОК</w:t>
      </w:r>
    </w:p>
    <w:p w:rsidR="00245FB4" w:rsidRDefault="00245FB4" w:rsidP="00567DAF">
      <w:pPr>
        <w:jc w:val="center"/>
        <w:rPr>
          <w:kern w:val="2"/>
          <w:sz w:val="28"/>
          <w:szCs w:val="28"/>
        </w:rPr>
      </w:pPr>
      <w:r>
        <w:rPr>
          <w:kern w:val="2"/>
          <w:sz w:val="28"/>
          <w:szCs w:val="28"/>
        </w:rPr>
        <w:t>и сроки составления проекта бюджета Талловеровского сельского поселения Кашарского района</w:t>
      </w:r>
    </w:p>
    <w:p w:rsidR="00245FB4" w:rsidRDefault="00245FB4" w:rsidP="00567DAF">
      <w:pPr>
        <w:jc w:val="center"/>
        <w:rPr>
          <w:kern w:val="2"/>
          <w:sz w:val="28"/>
          <w:szCs w:val="28"/>
        </w:rPr>
      </w:pPr>
      <w:r>
        <w:rPr>
          <w:kern w:val="2"/>
          <w:sz w:val="28"/>
          <w:szCs w:val="28"/>
        </w:rPr>
        <w:t>на 2027 год и на плановый период 2028 и 2029 годов</w:t>
      </w:r>
    </w:p>
    <w:p w:rsidR="00245FB4" w:rsidRPr="00651AF3" w:rsidRDefault="00245FB4" w:rsidP="00567DAF">
      <w:pPr>
        <w:jc w:val="both"/>
        <w:rPr>
          <w:kern w:val="2"/>
          <w:sz w:val="16"/>
          <w:szCs w:val="16"/>
        </w:rPr>
      </w:pPr>
    </w:p>
    <w:tbl>
      <w:tblPr>
        <w:tblW w:w="1525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tblPr>
      <w:tblGrid>
        <w:gridCol w:w="680"/>
        <w:gridCol w:w="6774"/>
        <w:gridCol w:w="2126"/>
        <w:gridCol w:w="5670"/>
      </w:tblGrid>
      <w:tr w:rsidR="00245FB4">
        <w:tc>
          <w:tcPr>
            <w:tcW w:w="680" w:type="dxa"/>
          </w:tcPr>
          <w:p w:rsidR="00245FB4" w:rsidRDefault="00245FB4">
            <w:pPr>
              <w:jc w:val="center"/>
              <w:rPr>
                <w:kern w:val="2"/>
                <w:sz w:val="28"/>
                <w:szCs w:val="28"/>
              </w:rPr>
            </w:pPr>
            <w:r>
              <w:rPr>
                <w:kern w:val="2"/>
                <w:sz w:val="28"/>
                <w:szCs w:val="28"/>
              </w:rPr>
              <w:t>№</w:t>
            </w:r>
            <w:r>
              <w:rPr>
                <w:kern w:val="2"/>
                <w:sz w:val="28"/>
                <w:szCs w:val="28"/>
              </w:rPr>
              <w:br/>
              <w:t>п/п</w:t>
            </w:r>
          </w:p>
        </w:tc>
        <w:tc>
          <w:tcPr>
            <w:tcW w:w="6774" w:type="dxa"/>
          </w:tcPr>
          <w:p w:rsidR="00245FB4" w:rsidRDefault="00245FB4">
            <w:pPr>
              <w:jc w:val="center"/>
              <w:rPr>
                <w:kern w:val="2"/>
                <w:sz w:val="28"/>
                <w:szCs w:val="28"/>
              </w:rPr>
            </w:pPr>
            <w:r>
              <w:rPr>
                <w:kern w:val="2"/>
                <w:sz w:val="28"/>
                <w:szCs w:val="28"/>
              </w:rPr>
              <w:t xml:space="preserve">Содержание </w:t>
            </w:r>
          </w:p>
          <w:p w:rsidR="00245FB4" w:rsidRDefault="00245FB4">
            <w:pPr>
              <w:jc w:val="center"/>
              <w:rPr>
                <w:kern w:val="2"/>
                <w:sz w:val="28"/>
                <w:szCs w:val="28"/>
              </w:rPr>
            </w:pPr>
            <w:r>
              <w:rPr>
                <w:kern w:val="2"/>
                <w:sz w:val="28"/>
                <w:szCs w:val="28"/>
              </w:rPr>
              <w:t>мероприятий</w:t>
            </w:r>
          </w:p>
        </w:tc>
        <w:tc>
          <w:tcPr>
            <w:tcW w:w="2126" w:type="dxa"/>
          </w:tcPr>
          <w:p w:rsidR="00245FB4" w:rsidRDefault="00245FB4">
            <w:pPr>
              <w:jc w:val="center"/>
              <w:rPr>
                <w:kern w:val="2"/>
                <w:sz w:val="28"/>
                <w:szCs w:val="28"/>
              </w:rPr>
            </w:pPr>
            <w:r>
              <w:rPr>
                <w:kern w:val="2"/>
                <w:sz w:val="28"/>
                <w:szCs w:val="28"/>
              </w:rPr>
              <w:t>Срок</w:t>
            </w:r>
          </w:p>
          <w:p w:rsidR="00245FB4" w:rsidRDefault="00245FB4">
            <w:pPr>
              <w:jc w:val="center"/>
              <w:rPr>
                <w:kern w:val="2"/>
                <w:sz w:val="28"/>
                <w:szCs w:val="28"/>
              </w:rPr>
            </w:pPr>
            <w:r>
              <w:rPr>
                <w:kern w:val="2"/>
                <w:sz w:val="28"/>
                <w:szCs w:val="28"/>
              </w:rPr>
              <w:t>исполнения</w:t>
            </w:r>
          </w:p>
        </w:tc>
        <w:tc>
          <w:tcPr>
            <w:tcW w:w="5670" w:type="dxa"/>
          </w:tcPr>
          <w:p w:rsidR="00245FB4" w:rsidRDefault="00245FB4">
            <w:pPr>
              <w:jc w:val="center"/>
              <w:rPr>
                <w:kern w:val="2"/>
                <w:sz w:val="28"/>
                <w:szCs w:val="28"/>
              </w:rPr>
            </w:pPr>
            <w:r>
              <w:rPr>
                <w:kern w:val="2"/>
                <w:sz w:val="28"/>
                <w:szCs w:val="28"/>
              </w:rPr>
              <w:t xml:space="preserve">Ответственный </w:t>
            </w:r>
          </w:p>
          <w:p w:rsidR="00245FB4" w:rsidRDefault="00245FB4">
            <w:pPr>
              <w:jc w:val="center"/>
              <w:rPr>
                <w:kern w:val="2"/>
                <w:sz w:val="28"/>
                <w:szCs w:val="28"/>
              </w:rPr>
            </w:pPr>
            <w:r>
              <w:rPr>
                <w:kern w:val="2"/>
                <w:sz w:val="28"/>
                <w:szCs w:val="28"/>
              </w:rPr>
              <w:t>исполнитель</w:t>
            </w:r>
          </w:p>
        </w:tc>
      </w:tr>
    </w:tbl>
    <w:p w:rsidR="00245FB4" w:rsidRDefault="00245FB4" w:rsidP="00567DAF">
      <w:pPr>
        <w:rPr>
          <w:sz w:val="2"/>
          <w:szCs w:val="2"/>
        </w:rPr>
      </w:pPr>
    </w:p>
    <w:tbl>
      <w:tblPr>
        <w:tblW w:w="1525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tblPr>
      <w:tblGrid>
        <w:gridCol w:w="5"/>
        <w:gridCol w:w="686"/>
        <w:gridCol w:w="6766"/>
        <w:gridCol w:w="2125"/>
        <w:gridCol w:w="5668"/>
      </w:tblGrid>
      <w:tr w:rsidR="00245FB4">
        <w:trPr>
          <w:tblHeader/>
        </w:trPr>
        <w:tc>
          <w:tcPr>
            <w:tcW w:w="686" w:type="dxa"/>
            <w:gridSpan w:val="2"/>
          </w:tcPr>
          <w:p w:rsidR="00245FB4" w:rsidRDefault="00245FB4">
            <w:pPr>
              <w:jc w:val="center"/>
              <w:rPr>
                <w:kern w:val="2"/>
                <w:sz w:val="28"/>
                <w:szCs w:val="28"/>
              </w:rPr>
            </w:pPr>
            <w:r>
              <w:rPr>
                <w:kern w:val="2"/>
                <w:sz w:val="28"/>
                <w:szCs w:val="28"/>
              </w:rPr>
              <w:t>1</w:t>
            </w:r>
          </w:p>
        </w:tc>
        <w:tc>
          <w:tcPr>
            <w:tcW w:w="6768" w:type="dxa"/>
          </w:tcPr>
          <w:p w:rsidR="00245FB4" w:rsidRDefault="00245FB4">
            <w:pPr>
              <w:jc w:val="center"/>
              <w:rPr>
                <w:kern w:val="2"/>
                <w:sz w:val="28"/>
                <w:szCs w:val="28"/>
              </w:rPr>
            </w:pPr>
            <w:r>
              <w:rPr>
                <w:kern w:val="2"/>
                <w:sz w:val="28"/>
                <w:szCs w:val="28"/>
              </w:rPr>
              <w:t>2</w:t>
            </w:r>
          </w:p>
        </w:tc>
        <w:tc>
          <w:tcPr>
            <w:tcW w:w="2126" w:type="dxa"/>
          </w:tcPr>
          <w:p w:rsidR="00245FB4" w:rsidRDefault="00245FB4">
            <w:pPr>
              <w:jc w:val="center"/>
              <w:rPr>
                <w:kern w:val="2"/>
                <w:sz w:val="28"/>
                <w:szCs w:val="28"/>
              </w:rPr>
            </w:pPr>
            <w:r>
              <w:rPr>
                <w:kern w:val="2"/>
                <w:sz w:val="28"/>
                <w:szCs w:val="28"/>
              </w:rPr>
              <w:t>3</w:t>
            </w:r>
          </w:p>
        </w:tc>
        <w:tc>
          <w:tcPr>
            <w:tcW w:w="5670" w:type="dxa"/>
          </w:tcPr>
          <w:p w:rsidR="00245FB4" w:rsidRDefault="00245FB4">
            <w:pPr>
              <w:jc w:val="center"/>
              <w:rPr>
                <w:kern w:val="2"/>
                <w:sz w:val="28"/>
                <w:szCs w:val="28"/>
              </w:rPr>
            </w:pPr>
            <w:r>
              <w:rPr>
                <w:kern w:val="2"/>
                <w:sz w:val="28"/>
                <w:szCs w:val="28"/>
              </w:rPr>
              <w:t>4</w:t>
            </w:r>
          </w:p>
        </w:tc>
      </w:tr>
      <w:tr w:rsidR="00245FB4">
        <w:tc>
          <w:tcPr>
            <w:tcW w:w="686" w:type="dxa"/>
            <w:gridSpan w:val="2"/>
          </w:tcPr>
          <w:p w:rsidR="00245FB4" w:rsidRDefault="00245FB4">
            <w:pPr>
              <w:jc w:val="center"/>
              <w:rPr>
                <w:kern w:val="2"/>
                <w:sz w:val="28"/>
                <w:szCs w:val="28"/>
              </w:rPr>
            </w:pPr>
            <w:r>
              <w:rPr>
                <w:kern w:val="2"/>
                <w:sz w:val="28"/>
                <w:szCs w:val="28"/>
              </w:rPr>
              <w:t>1.</w:t>
            </w:r>
          </w:p>
        </w:tc>
        <w:tc>
          <w:tcPr>
            <w:tcW w:w="6768" w:type="dxa"/>
          </w:tcPr>
          <w:p w:rsidR="00245FB4" w:rsidRDefault="00245FB4" w:rsidP="00DC34FC">
            <w:pPr>
              <w:jc w:val="both"/>
              <w:rPr>
                <w:kern w:val="2"/>
                <w:sz w:val="28"/>
                <w:szCs w:val="28"/>
              </w:rPr>
            </w:pPr>
            <w:r>
              <w:rPr>
                <w:kern w:val="2"/>
                <w:sz w:val="28"/>
                <w:szCs w:val="28"/>
              </w:rPr>
              <w:t>Разработка и представление в сектор экономики и финансов Администрации Талловеровского сельского поселения</w:t>
            </w:r>
            <w:r>
              <w:rPr>
                <w:sz w:val="28"/>
                <w:szCs w:val="28"/>
              </w:rPr>
              <w:t xml:space="preserve"> прогноза поступлений налоговых и неналоговых доходов бюджета Талловеровского сельского поселения Кашарского района по кодам классификации доходов бюджетов бюджетной системы Российской Федерации на 2027 - 2029 годы и его обоснования </w:t>
            </w:r>
          </w:p>
        </w:tc>
        <w:tc>
          <w:tcPr>
            <w:tcW w:w="2126" w:type="dxa"/>
          </w:tcPr>
          <w:p w:rsidR="00245FB4" w:rsidRDefault="00245FB4">
            <w:pPr>
              <w:pStyle w:val="ConsPlusNormal"/>
              <w:jc w:val="center"/>
            </w:pPr>
            <w:r>
              <w:t xml:space="preserve">до 10 июля </w:t>
            </w:r>
          </w:p>
          <w:p w:rsidR="00245FB4" w:rsidRDefault="00245FB4" w:rsidP="00DC34FC">
            <w:pPr>
              <w:pStyle w:val="ConsPlusNormal"/>
              <w:jc w:val="center"/>
            </w:pPr>
            <w:r>
              <w:t>2026 г.</w:t>
            </w:r>
          </w:p>
        </w:tc>
        <w:tc>
          <w:tcPr>
            <w:tcW w:w="5670" w:type="dxa"/>
          </w:tcPr>
          <w:p w:rsidR="00245FB4" w:rsidRDefault="00245FB4">
            <w:pPr>
              <w:jc w:val="both"/>
              <w:rPr>
                <w:sz w:val="28"/>
                <w:szCs w:val="28"/>
              </w:rPr>
            </w:pPr>
            <w:r>
              <w:rPr>
                <w:sz w:val="28"/>
                <w:szCs w:val="28"/>
              </w:rPr>
              <w:t>Ведущий специалист по вопросам имущественных и земельных отношений Борщева Н.В.</w:t>
            </w:r>
          </w:p>
        </w:tc>
      </w:tr>
      <w:tr w:rsidR="00245FB4">
        <w:tc>
          <w:tcPr>
            <w:tcW w:w="686" w:type="dxa"/>
            <w:gridSpan w:val="2"/>
          </w:tcPr>
          <w:p w:rsidR="00245FB4" w:rsidRDefault="00245FB4">
            <w:pPr>
              <w:jc w:val="center"/>
              <w:rPr>
                <w:kern w:val="2"/>
                <w:sz w:val="28"/>
                <w:szCs w:val="28"/>
              </w:rPr>
            </w:pPr>
            <w:r>
              <w:rPr>
                <w:kern w:val="2"/>
                <w:sz w:val="28"/>
                <w:szCs w:val="28"/>
              </w:rPr>
              <w:t>2.</w:t>
            </w:r>
          </w:p>
        </w:tc>
        <w:tc>
          <w:tcPr>
            <w:tcW w:w="6768" w:type="dxa"/>
          </w:tcPr>
          <w:p w:rsidR="00245FB4" w:rsidRDefault="00245FB4" w:rsidP="00DC34FC">
            <w:pPr>
              <w:autoSpaceDE w:val="0"/>
              <w:autoSpaceDN w:val="0"/>
              <w:adjustRightInd w:val="0"/>
              <w:jc w:val="both"/>
              <w:rPr>
                <w:sz w:val="28"/>
                <w:szCs w:val="28"/>
              </w:rPr>
            </w:pPr>
            <w:r>
              <w:rPr>
                <w:kern w:val="2"/>
                <w:sz w:val="28"/>
                <w:szCs w:val="28"/>
              </w:rPr>
              <w:t xml:space="preserve">Разработка и представление в сектор экономики и финансов Администрации Талловеровского сельского поселения </w:t>
            </w:r>
            <w:r>
              <w:rPr>
                <w:sz w:val="28"/>
                <w:szCs w:val="28"/>
              </w:rPr>
              <w:t xml:space="preserve">экономических показателей, исходных данных и сведений, необходимых для составления проекта бюджета Талловеровского сельского поселения Кашарского района в части налоговых и неналоговых доходов </w:t>
            </w:r>
          </w:p>
        </w:tc>
        <w:tc>
          <w:tcPr>
            <w:tcW w:w="2126" w:type="dxa"/>
          </w:tcPr>
          <w:p w:rsidR="00245FB4" w:rsidRDefault="00245FB4">
            <w:pPr>
              <w:pStyle w:val="ConsPlusNormal"/>
              <w:jc w:val="center"/>
            </w:pPr>
            <w:r>
              <w:t xml:space="preserve">до 10 июля </w:t>
            </w:r>
          </w:p>
          <w:p w:rsidR="00245FB4" w:rsidRDefault="00245FB4" w:rsidP="00DC34FC">
            <w:pPr>
              <w:pStyle w:val="ConsPlusNormal"/>
              <w:jc w:val="center"/>
            </w:pPr>
            <w:r>
              <w:t>2026г.</w:t>
            </w:r>
          </w:p>
        </w:tc>
        <w:tc>
          <w:tcPr>
            <w:tcW w:w="5670" w:type="dxa"/>
          </w:tcPr>
          <w:p w:rsidR="00245FB4" w:rsidRDefault="00245FB4">
            <w:pPr>
              <w:jc w:val="both"/>
              <w:rPr>
                <w:sz w:val="28"/>
                <w:szCs w:val="28"/>
              </w:rPr>
            </w:pPr>
            <w:r>
              <w:rPr>
                <w:sz w:val="28"/>
                <w:szCs w:val="28"/>
              </w:rPr>
              <w:t>главные администраторы доходов бюджета Талловеровского сельского поселения Кашарского района</w:t>
            </w:r>
          </w:p>
        </w:tc>
      </w:tr>
      <w:tr w:rsidR="00245FB4">
        <w:tc>
          <w:tcPr>
            <w:tcW w:w="686" w:type="dxa"/>
            <w:gridSpan w:val="2"/>
          </w:tcPr>
          <w:p w:rsidR="00245FB4" w:rsidRDefault="00245FB4">
            <w:pPr>
              <w:jc w:val="center"/>
              <w:rPr>
                <w:kern w:val="2"/>
                <w:sz w:val="28"/>
                <w:szCs w:val="28"/>
              </w:rPr>
            </w:pPr>
            <w:r>
              <w:rPr>
                <w:kern w:val="2"/>
                <w:sz w:val="28"/>
                <w:szCs w:val="28"/>
              </w:rPr>
              <w:t>3.</w:t>
            </w:r>
          </w:p>
        </w:tc>
        <w:tc>
          <w:tcPr>
            <w:tcW w:w="6768" w:type="dxa"/>
          </w:tcPr>
          <w:p w:rsidR="00245FB4" w:rsidRDefault="00245FB4">
            <w:pPr>
              <w:autoSpaceDE w:val="0"/>
              <w:autoSpaceDN w:val="0"/>
              <w:adjustRightInd w:val="0"/>
              <w:jc w:val="both"/>
              <w:rPr>
                <w:sz w:val="28"/>
                <w:szCs w:val="28"/>
              </w:rPr>
            </w:pPr>
            <w:r>
              <w:rPr>
                <w:sz w:val="28"/>
                <w:szCs w:val="28"/>
              </w:rPr>
              <w:t xml:space="preserve">Представление в </w:t>
            </w:r>
            <w:r>
              <w:rPr>
                <w:kern w:val="2"/>
                <w:sz w:val="28"/>
                <w:szCs w:val="28"/>
              </w:rPr>
              <w:t>сектор экономики и финансов Администрации Талловеровского сельского поселения</w:t>
            </w:r>
            <w:r>
              <w:rPr>
                <w:sz w:val="28"/>
                <w:szCs w:val="28"/>
              </w:rPr>
              <w:t xml:space="preserve"> и главным распорядителям средств бюджета Талловеровского сельского поселения </w:t>
            </w:r>
            <w:r>
              <w:rPr>
                <w:sz w:val="28"/>
                <w:szCs w:val="28"/>
                <w:lang w:eastAsia="en-US"/>
              </w:rPr>
              <w:t xml:space="preserve">прогноза показателя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по Талловеровскому сельскому поселению на </w:t>
            </w:r>
            <w:r>
              <w:rPr>
                <w:sz w:val="28"/>
                <w:szCs w:val="28"/>
              </w:rPr>
              <w:t>2027 -</w:t>
            </w:r>
            <w:r>
              <w:rPr>
                <w:kern w:val="2"/>
                <w:sz w:val="28"/>
                <w:szCs w:val="28"/>
              </w:rPr>
              <w:t xml:space="preserve"> </w:t>
            </w:r>
            <w:r>
              <w:rPr>
                <w:sz w:val="28"/>
                <w:szCs w:val="28"/>
              </w:rPr>
              <w:t>2029 г</w:t>
            </w:r>
            <w:r>
              <w:rPr>
                <w:sz w:val="28"/>
                <w:szCs w:val="28"/>
                <w:lang w:eastAsia="en-US"/>
              </w:rPr>
              <w:t>оды</w:t>
            </w:r>
          </w:p>
        </w:tc>
        <w:tc>
          <w:tcPr>
            <w:tcW w:w="2126" w:type="dxa"/>
          </w:tcPr>
          <w:p w:rsidR="00245FB4" w:rsidRDefault="00245FB4">
            <w:pPr>
              <w:pStyle w:val="ConsPlusNormal"/>
              <w:jc w:val="center"/>
            </w:pPr>
            <w:r>
              <w:t xml:space="preserve">до 17 июля </w:t>
            </w:r>
          </w:p>
          <w:p w:rsidR="00245FB4" w:rsidRDefault="00245FB4" w:rsidP="00DC34FC">
            <w:pPr>
              <w:pStyle w:val="ConsPlusNormal"/>
              <w:jc w:val="center"/>
            </w:pPr>
            <w:r>
              <w:t>2026г.</w:t>
            </w:r>
          </w:p>
        </w:tc>
        <w:tc>
          <w:tcPr>
            <w:tcW w:w="5670" w:type="dxa"/>
          </w:tcPr>
          <w:p w:rsidR="00245FB4" w:rsidRDefault="00245FB4" w:rsidP="00E8606C">
            <w:pPr>
              <w:jc w:val="both"/>
              <w:rPr>
                <w:kern w:val="2"/>
                <w:sz w:val="28"/>
                <w:szCs w:val="28"/>
              </w:rPr>
            </w:pPr>
            <w:r>
              <w:rPr>
                <w:kern w:val="2"/>
                <w:sz w:val="28"/>
                <w:szCs w:val="28"/>
              </w:rPr>
              <w:t>Ведущий специалист (экономист) Кияшова Т.И.</w:t>
            </w:r>
          </w:p>
        </w:tc>
      </w:tr>
      <w:tr w:rsidR="00245FB4">
        <w:tc>
          <w:tcPr>
            <w:tcW w:w="686" w:type="dxa"/>
            <w:gridSpan w:val="2"/>
          </w:tcPr>
          <w:p w:rsidR="00245FB4" w:rsidRDefault="00245FB4">
            <w:pPr>
              <w:jc w:val="center"/>
              <w:rPr>
                <w:kern w:val="2"/>
                <w:sz w:val="28"/>
                <w:szCs w:val="28"/>
              </w:rPr>
            </w:pPr>
            <w:r>
              <w:rPr>
                <w:kern w:val="2"/>
                <w:sz w:val="28"/>
                <w:szCs w:val="28"/>
              </w:rPr>
              <w:t>4.</w:t>
            </w:r>
          </w:p>
        </w:tc>
        <w:tc>
          <w:tcPr>
            <w:tcW w:w="6768" w:type="dxa"/>
          </w:tcPr>
          <w:p w:rsidR="00245FB4" w:rsidRDefault="00245FB4">
            <w:pPr>
              <w:pStyle w:val="ConsPlusNormal"/>
              <w:jc w:val="both"/>
              <w:rPr>
                <w:kern w:val="2"/>
              </w:rPr>
            </w:pPr>
            <w:r>
              <w:rPr>
                <w:kern w:val="2"/>
              </w:rPr>
              <w:t xml:space="preserve">Рассмотрение Администрацией Талловеровского сельского поселения нормативов </w:t>
            </w:r>
            <w:r>
              <w:t>штатной численности муниципальных служащих в исполнительно-распорядительном органе муниципального образования на 2027 -</w:t>
            </w:r>
            <w:r>
              <w:rPr>
                <w:kern w:val="2"/>
              </w:rPr>
              <w:t xml:space="preserve"> </w:t>
            </w:r>
            <w:r>
              <w:t>2029 годы</w:t>
            </w:r>
          </w:p>
        </w:tc>
        <w:tc>
          <w:tcPr>
            <w:tcW w:w="2126" w:type="dxa"/>
          </w:tcPr>
          <w:p w:rsidR="00245FB4" w:rsidRDefault="00245FB4">
            <w:pPr>
              <w:jc w:val="center"/>
              <w:rPr>
                <w:kern w:val="2"/>
                <w:sz w:val="28"/>
                <w:szCs w:val="28"/>
              </w:rPr>
            </w:pPr>
            <w:r>
              <w:rPr>
                <w:kern w:val="2"/>
                <w:sz w:val="28"/>
                <w:szCs w:val="28"/>
              </w:rPr>
              <w:t>до 28 июля 2026 г.</w:t>
            </w:r>
          </w:p>
          <w:p w:rsidR="00245FB4" w:rsidRDefault="00245FB4">
            <w:pPr>
              <w:jc w:val="center"/>
              <w:rPr>
                <w:kern w:val="2"/>
                <w:sz w:val="28"/>
                <w:szCs w:val="28"/>
              </w:rPr>
            </w:pPr>
          </w:p>
          <w:p w:rsidR="00245FB4" w:rsidRDefault="00245FB4">
            <w:pPr>
              <w:jc w:val="center"/>
              <w:rPr>
                <w:kern w:val="2"/>
                <w:sz w:val="28"/>
                <w:szCs w:val="28"/>
              </w:rPr>
            </w:pPr>
          </w:p>
        </w:tc>
        <w:tc>
          <w:tcPr>
            <w:tcW w:w="5670" w:type="dxa"/>
          </w:tcPr>
          <w:p w:rsidR="00245FB4" w:rsidRDefault="00245FB4">
            <w:pPr>
              <w:autoSpaceDE w:val="0"/>
              <w:autoSpaceDN w:val="0"/>
              <w:adjustRightInd w:val="0"/>
              <w:jc w:val="both"/>
              <w:rPr>
                <w:kern w:val="2"/>
                <w:sz w:val="28"/>
                <w:szCs w:val="28"/>
              </w:rPr>
            </w:pPr>
            <w:r>
              <w:rPr>
                <w:kern w:val="2"/>
                <w:sz w:val="28"/>
                <w:szCs w:val="28"/>
              </w:rPr>
              <w:t>Ведущий специалист Екименко Л.В.</w:t>
            </w:r>
          </w:p>
        </w:tc>
      </w:tr>
      <w:tr w:rsidR="00245FB4" w:rsidTr="00D463ED">
        <w:trPr>
          <w:trHeight w:val="2985"/>
        </w:trPr>
        <w:tc>
          <w:tcPr>
            <w:tcW w:w="686" w:type="dxa"/>
            <w:gridSpan w:val="2"/>
          </w:tcPr>
          <w:p w:rsidR="00245FB4" w:rsidRDefault="00245FB4">
            <w:pPr>
              <w:jc w:val="center"/>
              <w:rPr>
                <w:kern w:val="2"/>
                <w:sz w:val="28"/>
                <w:szCs w:val="28"/>
              </w:rPr>
            </w:pPr>
            <w:r>
              <w:rPr>
                <w:kern w:val="2"/>
                <w:sz w:val="28"/>
                <w:szCs w:val="28"/>
              </w:rPr>
              <w:t>5</w:t>
            </w:r>
            <w:r w:rsidRPr="00073BF7">
              <w:rPr>
                <w:kern w:val="2"/>
                <w:sz w:val="28"/>
                <w:szCs w:val="28"/>
              </w:rPr>
              <w:t>.</w:t>
            </w:r>
          </w:p>
        </w:tc>
        <w:tc>
          <w:tcPr>
            <w:tcW w:w="6768" w:type="dxa"/>
          </w:tcPr>
          <w:p w:rsidR="00245FB4" w:rsidRDefault="00245FB4" w:rsidP="00DC34FC">
            <w:pPr>
              <w:jc w:val="both"/>
              <w:rPr>
                <w:kern w:val="2"/>
                <w:sz w:val="28"/>
                <w:szCs w:val="28"/>
              </w:rPr>
            </w:pPr>
            <w:r>
              <w:rPr>
                <w:sz w:val="28"/>
                <w:szCs w:val="28"/>
              </w:rPr>
              <w:t xml:space="preserve">Представление в </w:t>
            </w:r>
            <w:r>
              <w:rPr>
                <w:kern w:val="2"/>
                <w:sz w:val="28"/>
                <w:szCs w:val="28"/>
              </w:rPr>
              <w:t>сектор экономики и финансов Администрации Талловеровского сельского поселения</w:t>
            </w:r>
            <w:r>
              <w:rPr>
                <w:sz w:val="28"/>
                <w:szCs w:val="28"/>
              </w:rPr>
              <w:t xml:space="preserve"> предложений для формирования предельных показателей расходов бюджета Талловеровского сельского поселения на 2027  год и на плановый период 2028 и 2029 годов по формам, определенным методикой и порядком планирования бюджетных ассигнований бюджета Талловеровского сельского поселения Кашарского района, с учетом Плана мероприятий по росту доходного потенциала Талловеровского сельского поселения и оптимизации расходов бюджета до 2028 года</w:t>
            </w:r>
          </w:p>
        </w:tc>
        <w:tc>
          <w:tcPr>
            <w:tcW w:w="2126" w:type="dxa"/>
          </w:tcPr>
          <w:p w:rsidR="00245FB4" w:rsidRDefault="00245FB4">
            <w:pPr>
              <w:jc w:val="center"/>
              <w:rPr>
                <w:kern w:val="2"/>
                <w:sz w:val="28"/>
                <w:szCs w:val="28"/>
              </w:rPr>
            </w:pPr>
            <w:r>
              <w:rPr>
                <w:kern w:val="2"/>
                <w:sz w:val="28"/>
                <w:szCs w:val="28"/>
              </w:rPr>
              <w:t>до 28 июля 2026 г.</w:t>
            </w:r>
          </w:p>
          <w:p w:rsidR="00245FB4" w:rsidRDefault="00245FB4">
            <w:pPr>
              <w:jc w:val="center"/>
              <w:rPr>
                <w:kern w:val="2"/>
                <w:sz w:val="28"/>
                <w:szCs w:val="28"/>
              </w:rPr>
            </w:pPr>
          </w:p>
          <w:p w:rsidR="00245FB4" w:rsidRDefault="00245FB4">
            <w:pPr>
              <w:jc w:val="center"/>
              <w:rPr>
                <w:kern w:val="2"/>
                <w:sz w:val="28"/>
                <w:szCs w:val="28"/>
              </w:rPr>
            </w:pPr>
          </w:p>
        </w:tc>
        <w:tc>
          <w:tcPr>
            <w:tcW w:w="5670" w:type="dxa"/>
          </w:tcPr>
          <w:p w:rsidR="00245FB4" w:rsidRDefault="00245FB4">
            <w:pPr>
              <w:pStyle w:val="ConsPlusNormal"/>
              <w:jc w:val="both"/>
            </w:pPr>
            <w:r>
              <w:t>Главные распорядители средств бюджета Талловеровского сельского поселения</w:t>
            </w:r>
          </w:p>
        </w:tc>
      </w:tr>
      <w:tr w:rsidR="00245FB4">
        <w:trPr>
          <w:trHeight w:val="555"/>
        </w:trPr>
        <w:tc>
          <w:tcPr>
            <w:tcW w:w="686" w:type="dxa"/>
            <w:gridSpan w:val="2"/>
          </w:tcPr>
          <w:p w:rsidR="00245FB4" w:rsidRDefault="00245FB4" w:rsidP="00D463ED">
            <w:pPr>
              <w:jc w:val="center"/>
              <w:rPr>
                <w:kern w:val="2"/>
                <w:sz w:val="28"/>
                <w:szCs w:val="28"/>
              </w:rPr>
            </w:pPr>
            <w:r>
              <w:rPr>
                <w:kern w:val="2"/>
                <w:sz w:val="28"/>
                <w:szCs w:val="28"/>
              </w:rPr>
              <w:t>6.</w:t>
            </w:r>
          </w:p>
        </w:tc>
        <w:tc>
          <w:tcPr>
            <w:tcW w:w="6768" w:type="dxa"/>
          </w:tcPr>
          <w:p w:rsidR="00245FB4" w:rsidRDefault="00245FB4" w:rsidP="00DC34FC">
            <w:pPr>
              <w:jc w:val="both"/>
              <w:rPr>
                <w:sz w:val="28"/>
                <w:szCs w:val="28"/>
              </w:rPr>
            </w:pPr>
            <w:r>
              <w:rPr>
                <w:sz w:val="28"/>
                <w:szCs w:val="28"/>
              </w:rPr>
              <w:t>Представление в</w:t>
            </w:r>
            <w:r>
              <w:rPr>
                <w:kern w:val="2"/>
                <w:sz w:val="28"/>
                <w:szCs w:val="28"/>
              </w:rPr>
              <w:t xml:space="preserve"> сектор экономики и финансов Администрации Талловеровского сельского поселения</w:t>
            </w:r>
            <w:r>
              <w:rPr>
                <w:sz w:val="28"/>
                <w:szCs w:val="28"/>
              </w:rPr>
              <w:t xml:space="preserve"> информации об объеме ассигнований, подлежащих оптимизации в 2027 – 2028 годах (объеме бюджетного эффекта по расходам), в соответствии с Планом мероприятий по росту доходного потенциала Талловеровского сельского поселения и оптимизации расходов бюджета Талловеровского сельского поселения до 2028 года</w:t>
            </w:r>
          </w:p>
          <w:p w:rsidR="00245FB4" w:rsidRDefault="00245FB4" w:rsidP="00DC34FC">
            <w:pPr>
              <w:jc w:val="both"/>
              <w:rPr>
                <w:sz w:val="28"/>
                <w:szCs w:val="28"/>
              </w:rPr>
            </w:pPr>
          </w:p>
        </w:tc>
        <w:tc>
          <w:tcPr>
            <w:tcW w:w="2126" w:type="dxa"/>
          </w:tcPr>
          <w:p w:rsidR="00245FB4" w:rsidRDefault="00245FB4" w:rsidP="00D463ED">
            <w:pPr>
              <w:jc w:val="center"/>
              <w:rPr>
                <w:kern w:val="2"/>
                <w:sz w:val="28"/>
                <w:szCs w:val="28"/>
              </w:rPr>
            </w:pPr>
            <w:r>
              <w:rPr>
                <w:kern w:val="2"/>
                <w:sz w:val="28"/>
                <w:szCs w:val="28"/>
              </w:rPr>
              <w:t>до 28 июля 2026 г.</w:t>
            </w:r>
          </w:p>
          <w:p w:rsidR="00245FB4" w:rsidRDefault="00245FB4" w:rsidP="00D463ED">
            <w:pPr>
              <w:jc w:val="center"/>
              <w:rPr>
                <w:kern w:val="2"/>
                <w:sz w:val="28"/>
                <w:szCs w:val="28"/>
              </w:rPr>
            </w:pPr>
          </w:p>
        </w:tc>
        <w:tc>
          <w:tcPr>
            <w:tcW w:w="5670" w:type="dxa"/>
          </w:tcPr>
          <w:p w:rsidR="00245FB4" w:rsidRDefault="00245FB4" w:rsidP="00D463ED">
            <w:pPr>
              <w:pStyle w:val="ConsPlusNormal"/>
              <w:jc w:val="both"/>
            </w:pPr>
            <w:r>
              <w:t>Главные распорядители средств бюджета Талловеровского сельского поселения</w:t>
            </w:r>
          </w:p>
        </w:tc>
      </w:tr>
      <w:tr w:rsidR="00245FB4">
        <w:tc>
          <w:tcPr>
            <w:tcW w:w="686" w:type="dxa"/>
            <w:gridSpan w:val="2"/>
          </w:tcPr>
          <w:p w:rsidR="00245FB4" w:rsidRDefault="00245FB4">
            <w:pPr>
              <w:jc w:val="center"/>
              <w:rPr>
                <w:kern w:val="2"/>
                <w:sz w:val="28"/>
                <w:szCs w:val="28"/>
              </w:rPr>
            </w:pPr>
            <w:r>
              <w:rPr>
                <w:kern w:val="2"/>
                <w:sz w:val="28"/>
                <w:szCs w:val="28"/>
              </w:rPr>
              <w:t>7.</w:t>
            </w:r>
          </w:p>
        </w:tc>
        <w:tc>
          <w:tcPr>
            <w:tcW w:w="6768" w:type="dxa"/>
          </w:tcPr>
          <w:p w:rsidR="00245FB4" w:rsidRDefault="00245FB4" w:rsidP="00DC34FC">
            <w:pPr>
              <w:autoSpaceDE w:val="0"/>
              <w:autoSpaceDN w:val="0"/>
              <w:adjustRightInd w:val="0"/>
              <w:jc w:val="both"/>
              <w:rPr>
                <w:kern w:val="2"/>
                <w:sz w:val="28"/>
                <w:szCs w:val="28"/>
              </w:rPr>
            </w:pPr>
            <w:r>
              <w:rPr>
                <w:kern w:val="2"/>
                <w:sz w:val="28"/>
                <w:szCs w:val="28"/>
              </w:rPr>
              <w:t xml:space="preserve">Представление в сектор экономики и финансов Администрации Талловеровского сельского поселения объемов финансирования и лимитов потребления топливно-энергетических ресурсов и уличного освещения для муниципального образования  на </w:t>
            </w:r>
            <w:r>
              <w:rPr>
                <w:sz w:val="28"/>
                <w:szCs w:val="28"/>
              </w:rPr>
              <w:t xml:space="preserve">2027 </w:t>
            </w:r>
            <w:r>
              <w:rPr>
                <w:kern w:val="2"/>
                <w:sz w:val="28"/>
                <w:szCs w:val="28"/>
              </w:rPr>
              <w:t xml:space="preserve">– </w:t>
            </w:r>
            <w:r>
              <w:rPr>
                <w:sz w:val="28"/>
                <w:szCs w:val="28"/>
              </w:rPr>
              <w:t xml:space="preserve">2029 </w:t>
            </w:r>
            <w:r>
              <w:rPr>
                <w:kern w:val="2"/>
                <w:sz w:val="28"/>
                <w:szCs w:val="28"/>
              </w:rPr>
              <w:t xml:space="preserve"> годы </w:t>
            </w:r>
          </w:p>
        </w:tc>
        <w:tc>
          <w:tcPr>
            <w:tcW w:w="2126" w:type="dxa"/>
          </w:tcPr>
          <w:p w:rsidR="00245FB4" w:rsidRDefault="00245FB4">
            <w:pPr>
              <w:jc w:val="center"/>
              <w:rPr>
                <w:sz w:val="28"/>
                <w:szCs w:val="28"/>
              </w:rPr>
            </w:pPr>
            <w:r>
              <w:rPr>
                <w:sz w:val="28"/>
                <w:szCs w:val="28"/>
              </w:rPr>
              <w:t xml:space="preserve">до 28 июля </w:t>
            </w:r>
          </w:p>
          <w:p w:rsidR="00245FB4" w:rsidRDefault="00245FB4">
            <w:pPr>
              <w:jc w:val="center"/>
              <w:rPr>
                <w:kern w:val="2"/>
                <w:sz w:val="28"/>
                <w:szCs w:val="28"/>
              </w:rPr>
            </w:pPr>
            <w:r>
              <w:rPr>
                <w:sz w:val="28"/>
                <w:szCs w:val="28"/>
              </w:rPr>
              <w:t>2026 г.</w:t>
            </w:r>
          </w:p>
          <w:p w:rsidR="00245FB4" w:rsidRDefault="00245FB4">
            <w:pPr>
              <w:jc w:val="center"/>
              <w:rPr>
                <w:kern w:val="2"/>
                <w:sz w:val="28"/>
                <w:szCs w:val="28"/>
              </w:rPr>
            </w:pPr>
          </w:p>
        </w:tc>
        <w:tc>
          <w:tcPr>
            <w:tcW w:w="5670" w:type="dxa"/>
          </w:tcPr>
          <w:p w:rsidR="00245FB4" w:rsidRDefault="00245FB4">
            <w:pPr>
              <w:autoSpaceDE w:val="0"/>
              <w:autoSpaceDN w:val="0"/>
              <w:adjustRightInd w:val="0"/>
              <w:jc w:val="both"/>
              <w:rPr>
                <w:kern w:val="2"/>
                <w:sz w:val="28"/>
                <w:szCs w:val="28"/>
              </w:rPr>
            </w:pPr>
            <w:r>
              <w:rPr>
                <w:kern w:val="2"/>
                <w:sz w:val="28"/>
                <w:szCs w:val="28"/>
              </w:rPr>
              <w:t>Ведущий специалист (экономист) Кияшова Т.И.</w:t>
            </w:r>
          </w:p>
        </w:tc>
      </w:tr>
      <w:tr w:rsidR="00245FB4">
        <w:tc>
          <w:tcPr>
            <w:tcW w:w="686" w:type="dxa"/>
            <w:gridSpan w:val="2"/>
          </w:tcPr>
          <w:p w:rsidR="00245FB4" w:rsidRDefault="00245FB4">
            <w:pPr>
              <w:jc w:val="center"/>
              <w:rPr>
                <w:kern w:val="2"/>
                <w:sz w:val="28"/>
                <w:szCs w:val="28"/>
              </w:rPr>
            </w:pPr>
            <w:r>
              <w:rPr>
                <w:kern w:val="2"/>
                <w:sz w:val="28"/>
                <w:szCs w:val="28"/>
              </w:rPr>
              <w:t>8.</w:t>
            </w:r>
          </w:p>
        </w:tc>
        <w:tc>
          <w:tcPr>
            <w:tcW w:w="6768" w:type="dxa"/>
          </w:tcPr>
          <w:p w:rsidR="00245FB4" w:rsidRDefault="00245FB4">
            <w:pPr>
              <w:autoSpaceDE w:val="0"/>
              <w:autoSpaceDN w:val="0"/>
              <w:adjustRightInd w:val="0"/>
              <w:jc w:val="both"/>
              <w:rPr>
                <w:kern w:val="2"/>
                <w:sz w:val="28"/>
                <w:szCs w:val="28"/>
              </w:rPr>
            </w:pPr>
            <w:r>
              <w:rPr>
                <w:kern w:val="2"/>
                <w:sz w:val="28"/>
                <w:szCs w:val="28"/>
              </w:rPr>
              <w:t xml:space="preserve">Представление в сектор экономики и финансов Администрации Талловеровского сельского поселения объемов финансирования и лимитов потребления водоснабжения, водоотведения и вывоза жидких бытовых отходов, нормативов накопления твердых коммунальных отходов для муниципальных главных распорядителей средств бюджета Талловеровского сельского поселения на </w:t>
            </w:r>
            <w:r>
              <w:rPr>
                <w:sz w:val="28"/>
                <w:szCs w:val="28"/>
              </w:rPr>
              <w:t xml:space="preserve">2027 </w:t>
            </w:r>
            <w:r>
              <w:rPr>
                <w:kern w:val="2"/>
                <w:sz w:val="28"/>
                <w:szCs w:val="28"/>
              </w:rPr>
              <w:t xml:space="preserve">– </w:t>
            </w:r>
            <w:r>
              <w:rPr>
                <w:sz w:val="28"/>
                <w:szCs w:val="28"/>
              </w:rPr>
              <w:t>2029</w:t>
            </w:r>
          </w:p>
          <w:p w:rsidR="00245FB4" w:rsidRDefault="00245FB4">
            <w:pPr>
              <w:autoSpaceDE w:val="0"/>
              <w:autoSpaceDN w:val="0"/>
              <w:adjustRightInd w:val="0"/>
              <w:jc w:val="both"/>
              <w:rPr>
                <w:kern w:val="2"/>
                <w:sz w:val="28"/>
                <w:szCs w:val="28"/>
              </w:rPr>
            </w:pPr>
            <w:r>
              <w:rPr>
                <w:kern w:val="2"/>
                <w:sz w:val="28"/>
                <w:szCs w:val="28"/>
              </w:rPr>
              <w:t> годы</w:t>
            </w:r>
          </w:p>
        </w:tc>
        <w:tc>
          <w:tcPr>
            <w:tcW w:w="2126" w:type="dxa"/>
          </w:tcPr>
          <w:p w:rsidR="00245FB4" w:rsidRDefault="00245FB4" w:rsidP="00DC34FC">
            <w:pPr>
              <w:jc w:val="center"/>
              <w:rPr>
                <w:kern w:val="2"/>
                <w:sz w:val="28"/>
                <w:szCs w:val="28"/>
              </w:rPr>
            </w:pPr>
            <w:r>
              <w:rPr>
                <w:kern w:val="2"/>
                <w:sz w:val="28"/>
                <w:szCs w:val="28"/>
              </w:rPr>
              <w:t>до 28 июля 2026 г.</w:t>
            </w:r>
          </w:p>
        </w:tc>
        <w:tc>
          <w:tcPr>
            <w:tcW w:w="5670" w:type="dxa"/>
          </w:tcPr>
          <w:p w:rsidR="00245FB4" w:rsidRDefault="00245FB4">
            <w:pPr>
              <w:autoSpaceDE w:val="0"/>
              <w:autoSpaceDN w:val="0"/>
              <w:adjustRightInd w:val="0"/>
              <w:jc w:val="both"/>
              <w:rPr>
                <w:kern w:val="2"/>
                <w:sz w:val="28"/>
                <w:szCs w:val="28"/>
              </w:rPr>
            </w:pPr>
            <w:r>
              <w:rPr>
                <w:kern w:val="2"/>
                <w:sz w:val="28"/>
                <w:szCs w:val="28"/>
              </w:rPr>
              <w:t>Ведущий специалист (экономист) Кияшова Т.И.</w:t>
            </w:r>
          </w:p>
        </w:tc>
      </w:tr>
      <w:tr w:rsidR="00245FB4">
        <w:tc>
          <w:tcPr>
            <w:tcW w:w="686" w:type="dxa"/>
            <w:gridSpan w:val="2"/>
          </w:tcPr>
          <w:p w:rsidR="00245FB4" w:rsidRDefault="00245FB4">
            <w:pPr>
              <w:jc w:val="center"/>
              <w:rPr>
                <w:kern w:val="2"/>
                <w:sz w:val="28"/>
                <w:szCs w:val="28"/>
              </w:rPr>
            </w:pPr>
            <w:r>
              <w:rPr>
                <w:kern w:val="2"/>
                <w:sz w:val="28"/>
                <w:szCs w:val="28"/>
              </w:rPr>
              <w:t>9.</w:t>
            </w:r>
          </w:p>
        </w:tc>
        <w:tc>
          <w:tcPr>
            <w:tcW w:w="6768" w:type="dxa"/>
          </w:tcPr>
          <w:p w:rsidR="00245FB4" w:rsidRDefault="00245FB4" w:rsidP="00DC34FC">
            <w:pPr>
              <w:autoSpaceDE w:val="0"/>
              <w:autoSpaceDN w:val="0"/>
              <w:adjustRightInd w:val="0"/>
              <w:spacing w:line="228" w:lineRule="auto"/>
              <w:ind w:firstLine="29"/>
              <w:jc w:val="both"/>
              <w:rPr>
                <w:sz w:val="28"/>
                <w:szCs w:val="28"/>
              </w:rPr>
            </w:pPr>
            <w:r>
              <w:rPr>
                <w:kern w:val="2"/>
                <w:sz w:val="28"/>
                <w:szCs w:val="28"/>
              </w:rPr>
              <w:t xml:space="preserve">Представление в сектор экономики и финансов Администрации Талловеровского сельского поселения информации об объемах финансирования </w:t>
            </w:r>
            <w:r>
              <w:rPr>
                <w:sz w:val="28"/>
                <w:szCs w:val="28"/>
              </w:rPr>
              <w:t>муниципального заказа на мероприятия по профессиональному развитию муниципальных служащих Талловеровского сельского поселения на 2027  – 2029 годы, согласованной с органами местного самоуправления Талловеровского сельского поселения</w:t>
            </w:r>
          </w:p>
        </w:tc>
        <w:tc>
          <w:tcPr>
            <w:tcW w:w="2126" w:type="dxa"/>
          </w:tcPr>
          <w:p w:rsidR="00245FB4" w:rsidRDefault="00245FB4">
            <w:pPr>
              <w:spacing w:line="228" w:lineRule="auto"/>
              <w:jc w:val="center"/>
              <w:rPr>
                <w:kern w:val="2"/>
                <w:sz w:val="28"/>
                <w:szCs w:val="28"/>
              </w:rPr>
            </w:pPr>
            <w:r>
              <w:rPr>
                <w:kern w:val="2"/>
                <w:sz w:val="28"/>
                <w:szCs w:val="28"/>
              </w:rPr>
              <w:t>до 28 июля 2026 г.</w:t>
            </w:r>
          </w:p>
          <w:p w:rsidR="00245FB4" w:rsidRDefault="00245FB4">
            <w:pPr>
              <w:spacing w:line="228" w:lineRule="auto"/>
              <w:jc w:val="center"/>
              <w:rPr>
                <w:kern w:val="2"/>
                <w:sz w:val="28"/>
                <w:szCs w:val="28"/>
              </w:rPr>
            </w:pPr>
          </w:p>
          <w:p w:rsidR="00245FB4" w:rsidRDefault="00245FB4">
            <w:pPr>
              <w:spacing w:line="228" w:lineRule="auto"/>
              <w:jc w:val="center"/>
              <w:rPr>
                <w:kern w:val="2"/>
                <w:sz w:val="28"/>
                <w:szCs w:val="28"/>
              </w:rPr>
            </w:pPr>
          </w:p>
        </w:tc>
        <w:tc>
          <w:tcPr>
            <w:tcW w:w="5670" w:type="dxa"/>
          </w:tcPr>
          <w:p w:rsidR="00245FB4" w:rsidRDefault="00245FB4">
            <w:pPr>
              <w:jc w:val="both"/>
              <w:rPr>
                <w:sz w:val="28"/>
                <w:szCs w:val="28"/>
              </w:rPr>
            </w:pPr>
            <w:r>
              <w:rPr>
                <w:sz w:val="28"/>
                <w:szCs w:val="28"/>
              </w:rPr>
              <w:t>Главные распорядители средств бюджета Талловеровского сельского поселения</w:t>
            </w:r>
          </w:p>
        </w:tc>
      </w:tr>
      <w:tr w:rsidR="00245FB4">
        <w:trPr>
          <w:gridBefore w:val="1"/>
        </w:trPr>
        <w:tc>
          <w:tcPr>
            <w:tcW w:w="686" w:type="dxa"/>
          </w:tcPr>
          <w:p w:rsidR="00245FB4" w:rsidRDefault="00245FB4">
            <w:pPr>
              <w:jc w:val="center"/>
              <w:rPr>
                <w:kern w:val="2"/>
                <w:sz w:val="28"/>
                <w:szCs w:val="28"/>
              </w:rPr>
            </w:pPr>
            <w:r>
              <w:rPr>
                <w:kern w:val="2"/>
                <w:sz w:val="28"/>
                <w:szCs w:val="28"/>
              </w:rPr>
              <w:t>10.</w:t>
            </w:r>
          </w:p>
        </w:tc>
        <w:tc>
          <w:tcPr>
            <w:tcW w:w="6768" w:type="dxa"/>
          </w:tcPr>
          <w:p w:rsidR="00245FB4" w:rsidRDefault="00245FB4" w:rsidP="00DC34FC">
            <w:pPr>
              <w:autoSpaceDE w:val="0"/>
              <w:autoSpaceDN w:val="0"/>
              <w:adjustRightInd w:val="0"/>
              <w:spacing w:line="228" w:lineRule="auto"/>
              <w:jc w:val="both"/>
              <w:rPr>
                <w:kern w:val="2"/>
                <w:sz w:val="28"/>
                <w:szCs w:val="28"/>
              </w:rPr>
            </w:pPr>
            <w:r>
              <w:rPr>
                <w:sz w:val="28"/>
                <w:szCs w:val="28"/>
              </w:rPr>
              <w:t xml:space="preserve">Согласование с органами государственной власти Ростовской области объемов субсидий на софинансирование расходных обязательств, возникающих при выполнении полномочий органов местного самоуправления по вопросам местного значения, с предоставлением подтверждений о выделении собственных средств бюджета Талловеровского сельского поселения: на 2027  –  2029 годы – выписки из решения о местном бюджете на 2026  –  2028 годы, на 2029 год – правового акта Администрации Талловеровского сельского поселения о включении в бюджет Талловеровского сельского поселения Кашарского района 2027 </w:t>
            </w:r>
            <w:r>
              <w:rPr>
                <w:kern w:val="2"/>
                <w:sz w:val="28"/>
                <w:szCs w:val="28"/>
              </w:rPr>
              <w:t xml:space="preserve">– </w:t>
            </w:r>
            <w:r>
              <w:rPr>
                <w:sz w:val="28"/>
                <w:szCs w:val="28"/>
              </w:rPr>
              <w:t>2029 годы собственных средств на софинансирование субсидий областного бюджета</w:t>
            </w:r>
          </w:p>
        </w:tc>
        <w:tc>
          <w:tcPr>
            <w:tcW w:w="2126" w:type="dxa"/>
          </w:tcPr>
          <w:p w:rsidR="00245FB4" w:rsidRDefault="00245FB4" w:rsidP="00DC34FC">
            <w:pPr>
              <w:spacing w:line="228" w:lineRule="auto"/>
              <w:jc w:val="center"/>
              <w:rPr>
                <w:kern w:val="2"/>
                <w:sz w:val="28"/>
                <w:szCs w:val="28"/>
              </w:rPr>
            </w:pPr>
            <w:r>
              <w:rPr>
                <w:kern w:val="2"/>
                <w:sz w:val="28"/>
                <w:szCs w:val="28"/>
              </w:rPr>
              <w:t>до 28 июля 2026 г.</w:t>
            </w:r>
          </w:p>
        </w:tc>
        <w:tc>
          <w:tcPr>
            <w:tcW w:w="5670" w:type="dxa"/>
          </w:tcPr>
          <w:p w:rsidR="00245FB4" w:rsidRDefault="00245FB4">
            <w:pPr>
              <w:jc w:val="both"/>
              <w:rPr>
                <w:sz w:val="28"/>
                <w:szCs w:val="28"/>
              </w:rPr>
            </w:pPr>
            <w:r>
              <w:rPr>
                <w:sz w:val="28"/>
                <w:szCs w:val="28"/>
              </w:rPr>
              <w:t>Главные распорядители средств бюджета Талловеровского сельского поселения</w:t>
            </w:r>
          </w:p>
        </w:tc>
      </w:tr>
      <w:tr w:rsidR="00245FB4">
        <w:trPr>
          <w:gridBefore w:val="1"/>
        </w:trPr>
        <w:tc>
          <w:tcPr>
            <w:tcW w:w="686" w:type="dxa"/>
          </w:tcPr>
          <w:p w:rsidR="00245FB4" w:rsidRDefault="00245FB4">
            <w:pPr>
              <w:jc w:val="center"/>
              <w:rPr>
                <w:kern w:val="2"/>
                <w:sz w:val="28"/>
                <w:szCs w:val="28"/>
              </w:rPr>
            </w:pPr>
            <w:r>
              <w:rPr>
                <w:kern w:val="2"/>
                <w:sz w:val="28"/>
                <w:szCs w:val="28"/>
              </w:rPr>
              <w:t>11.</w:t>
            </w:r>
          </w:p>
        </w:tc>
        <w:tc>
          <w:tcPr>
            <w:tcW w:w="6768" w:type="dxa"/>
          </w:tcPr>
          <w:p w:rsidR="00245FB4" w:rsidRDefault="00245FB4">
            <w:pPr>
              <w:pStyle w:val="ConsPlusNormal"/>
              <w:jc w:val="both"/>
              <w:rPr>
                <w:kern w:val="2"/>
              </w:rPr>
            </w:pPr>
            <w:r>
              <w:rPr>
                <w:kern w:val="2"/>
              </w:rPr>
              <w:t xml:space="preserve">Проведение оценки налоговых расходов Талловеровского сельского поселения </w:t>
            </w:r>
          </w:p>
        </w:tc>
        <w:tc>
          <w:tcPr>
            <w:tcW w:w="2126" w:type="dxa"/>
          </w:tcPr>
          <w:p w:rsidR="00245FB4" w:rsidRDefault="00245FB4">
            <w:pPr>
              <w:autoSpaceDE w:val="0"/>
              <w:autoSpaceDN w:val="0"/>
              <w:adjustRightInd w:val="0"/>
              <w:jc w:val="center"/>
              <w:rPr>
                <w:kern w:val="2"/>
                <w:sz w:val="28"/>
                <w:szCs w:val="28"/>
              </w:rPr>
            </w:pPr>
            <w:r>
              <w:rPr>
                <w:kern w:val="2"/>
                <w:sz w:val="28"/>
                <w:szCs w:val="28"/>
              </w:rPr>
              <w:t xml:space="preserve">до 1 августа </w:t>
            </w:r>
          </w:p>
          <w:p w:rsidR="00245FB4" w:rsidRDefault="00245FB4" w:rsidP="00DC34FC">
            <w:pPr>
              <w:autoSpaceDE w:val="0"/>
              <w:autoSpaceDN w:val="0"/>
              <w:adjustRightInd w:val="0"/>
              <w:jc w:val="center"/>
              <w:rPr>
                <w:kern w:val="2"/>
                <w:sz w:val="28"/>
                <w:szCs w:val="28"/>
              </w:rPr>
            </w:pPr>
            <w:r>
              <w:rPr>
                <w:kern w:val="2"/>
                <w:sz w:val="28"/>
                <w:szCs w:val="28"/>
              </w:rPr>
              <w:t>2026 г.</w:t>
            </w:r>
          </w:p>
        </w:tc>
        <w:tc>
          <w:tcPr>
            <w:tcW w:w="5670" w:type="dxa"/>
          </w:tcPr>
          <w:p w:rsidR="00245FB4" w:rsidRDefault="00245FB4">
            <w:pPr>
              <w:jc w:val="both"/>
              <w:rPr>
                <w:kern w:val="2"/>
                <w:sz w:val="28"/>
                <w:szCs w:val="28"/>
              </w:rPr>
            </w:pPr>
            <w:r>
              <w:rPr>
                <w:kern w:val="2"/>
                <w:sz w:val="28"/>
                <w:szCs w:val="28"/>
              </w:rPr>
              <w:t>Начальник сектора экономики и финансов Чигридова Л.И.</w:t>
            </w:r>
          </w:p>
        </w:tc>
      </w:tr>
      <w:tr w:rsidR="00245FB4" w:rsidTr="00615207">
        <w:trPr>
          <w:gridBefore w:val="1"/>
          <w:trHeight w:val="1230"/>
        </w:trPr>
        <w:tc>
          <w:tcPr>
            <w:tcW w:w="686" w:type="dxa"/>
          </w:tcPr>
          <w:p w:rsidR="00245FB4" w:rsidRDefault="00245FB4">
            <w:pPr>
              <w:jc w:val="center"/>
              <w:rPr>
                <w:kern w:val="2"/>
                <w:sz w:val="28"/>
                <w:szCs w:val="28"/>
              </w:rPr>
            </w:pPr>
            <w:r>
              <w:rPr>
                <w:kern w:val="2"/>
                <w:sz w:val="28"/>
                <w:szCs w:val="28"/>
              </w:rPr>
              <w:t>12.</w:t>
            </w:r>
          </w:p>
        </w:tc>
        <w:tc>
          <w:tcPr>
            <w:tcW w:w="6768" w:type="dxa"/>
          </w:tcPr>
          <w:p w:rsidR="00245FB4" w:rsidRDefault="00245FB4" w:rsidP="00DC34FC">
            <w:pPr>
              <w:jc w:val="both"/>
              <w:rPr>
                <w:kern w:val="2"/>
                <w:sz w:val="28"/>
                <w:szCs w:val="28"/>
              </w:rPr>
            </w:pPr>
            <w:r>
              <w:rPr>
                <w:kern w:val="2"/>
                <w:sz w:val="28"/>
                <w:szCs w:val="28"/>
              </w:rPr>
              <w:t>Подготовка проекта распоряжения Администрации Талловеровского сельского поселения «О прогнозе социально-экономического развития Талловеровского сельского поселения на </w:t>
            </w:r>
            <w:r>
              <w:rPr>
                <w:sz w:val="28"/>
                <w:szCs w:val="28"/>
              </w:rPr>
              <w:t xml:space="preserve">2027 </w:t>
            </w:r>
            <w:r>
              <w:rPr>
                <w:kern w:val="2"/>
                <w:sz w:val="28"/>
                <w:szCs w:val="28"/>
              </w:rPr>
              <w:t xml:space="preserve">– </w:t>
            </w:r>
            <w:r>
              <w:rPr>
                <w:sz w:val="28"/>
                <w:szCs w:val="28"/>
              </w:rPr>
              <w:t xml:space="preserve">2029 </w:t>
            </w:r>
            <w:r>
              <w:rPr>
                <w:kern w:val="2"/>
                <w:sz w:val="28"/>
                <w:szCs w:val="28"/>
              </w:rPr>
              <w:t xml:space="preserve">годы» </w:t>
            </w:r>
          </w:p>
        </w:tc>
        <w:tc>
          <w:tcPr>
            <w:tcW w:w="2126" w:type="dxa"/>
          </w:tcPr>
          <w:p w:rsidR="00245FB4" w:rsidRDefault="00245FB4" w:rsidP="00DC34FC">
            <w:pPr>
              <w:autoSpaceDE w:val="0"/>
              <w:autoSpaceDN w:val="0"/>
              <w:adjustRightInd w:val="0"/>
              <w:jc w:val="center"/>
              <w:rPr>
                <w:kern w:val="2"/>
                <w:sz w:val="28"/>
                <w:szCs w:val="28"/>
              </w:rPr>
            </w:pPr>
            <w:r>
              <w:rPr>
                <w:kern w:val="2"/>
                <w:sz w:val="28"/>
                <w:szCs w:val="28"/>
              </w:rPr>
              <w:t>до 04 сентября 2026 г.</w:t>
            </w:r>
          </w:p>
        </w:tc>
        <w:tc>
          <w:tcPr>
            <w:tcW w:w="5670" w:type="dxa"/>
          </w:tcPr>
          <w:p w:rsidR="00245FB4" w:rsidRDefault="00245FB4" w:rsidP="00D6141F">
            <w:pPr>
              <w:jc w:val="both"/>
              <w:rPr>
                <w:kern w:val="2"/>
                <w:sz w:val="28"/>
                <w:szCs w:val="28"/>
              </w:rPr>
            </w:pPr>
            <w:r>
              <w:rPr>
                <w:kern w:val="2"/>
                <w:sz w:val="28"/>
                <w:szCs w:val="28"/>
              </w:rPr>
              <w:t>Ведущий специалист (экономист) Кияшова Т.И.</w:t>
            </w:r>
          </w:p>
        </w:tc>
      </w:tr>
      <w:tr w:rsidR="00245FB4" w:rsidTr="00615207">
        <w:trPr>
          <w:gridBefore w:val="1"/>
          <w:trHeight w:val="360"/>
        </w:trPr>
        <w:tc>
          <w:tcPr>
            <w:tcW w:w="686" w:type="dxa"/>
          </w:tcPr>
          <w:p w:rsidR="00245FB4" w:rsidRDefault="00245FB4" w:rsidP="00615207">
            <w:pPr>
              <w:jc w:val="center"/>
              <w:rPr>
                <w:kern w:val="2"/>
                <w:sz w:val="28"/>
                <w:szCs w:val="28"/>
              </w:rPr>
            </w:pPr>
            <w:r>
              <w:rPr>
                <w:kern w:val="2"/>
                <w:sz w:val="28"/>
                <w:szCs w:val="28"/>
              </w:rPr>
              <w:t>13.</w:t>
            </w:r>
          </w:p>
        </w:tc>
        <w:tc>
          <w:tcPr>
            <w:tcW w:w="6768" w:type="dxa"/>
          </w:tcPr>
          <w:p w:rsidR="00245FB4" w:rsidRDefault="00245FB4" w:rsidP="00615207">
            <w:pPr>
              <w:autoSpaceDE w:val="0"/>
              <w:autoSpaceDN w:val="0"/>
              <w:adjustRightInd w:val="0"/>
              <w:jc w:val="both"/>
              <w:rPr>
                <w:kern w:val="2"/>
                <w:sz w:val="28"/>
                <w:szCs w:val="28"/>
              </w:rPr>
            </w:pPr>
            <w:r>
              <w:rPr>
                <w:kern w:val="2"/>
                <w:sz w:val="28"/>
                <w:szCs w:val="28"/>
              </w:rPr>
              <w:t>Проведение заседания бюджетной комиссии Талловеровского сельского поселения по вопросам:</w:t>
            </w:r>
          </w:p>
          <w:p w:rsidR="00245FB4" w:rsidRDefault="00245FB4" w:rsidP="00615207">
            <w:pPr>
              <w:spacing w:line="228" w:lineRule="auto"/>
              <w:jc w:val="both"/>
              <w:rPr>
                <w:sz w:val="28"/>
                <w:szCs w:val="28"/>
              </w:rPr>
            </w:pPr>
            <w:r>
              <w:rPr>
                <w:sz w:val="28"/>
                <w:szCs w:val="28"/>
              </w:rPr>
              <w:t>основных подходов по формированию основных направлений бюджетной и налоговой политики Талловеровского сельского поселения  на 2027 год и на плановый период 2028 и 2029 годов</w:t>
            </w:r>
          </w:p>
          <w:p w:rsidR="00245FB4" w:rsidRDefault="00245FB4" w:rsidP="00615207">
            <w:pPr>
              <w:jc w:val="both"/>
              <w:rPr>
                <w:kern w:val="2"/>
                <w:sz w:val="28"/>
                <w:szCs w:val="28"/>
              </w:rPr>
            </w:pPr>
          </w:p>
        </w:tc>
        <w:tc>
          <w:tcPr>
            <w:tcW w:w="2126" w:type="dxa"/>
          </w:tcPr>
          <w:p w:rsidR="00245FB4" w:rsidRDefault="00245FB4" w:rsidP="00DC34FC">
            <w:pPr>
              <w:autoSpaceDE w:val="0"/>
              <w:autoSpaceDN w:val="0"/>
              <w:adjustRightInd w:val="0"/>
              <w:jc w:val="center"/>
              <w:rPr>
                <w:kern w:val="2"/>
                <w:sz w:val="28"/>
                <w:szCs w:val="28"/>
              </w:rPr>
            </w:pPr>
            <w:r>
              <w:rPr>
                <w:kern w:val="2"/>
                <w:sz w:val="28"/>
                <w:szCs w:val="28"/>
              </w:rPr>
              <w:t>До 28 августа 2026г</w:t>
            </w:r>
          </w:p>
        </w:tc>
        <w:tc>
          <w:tcPr>
            <w:tcW w:w="5670" w:type="dxa"/>
          </w:tcPr>
          <w:p w:rsidR="00245FB4" w:rsidRDefault="00245FB4" w:rsidP="00565642">
            <w:pPr>
              <w:jc w:val="both"/>
              <w:rPr>
                <w:kern w:val="2"/>
                <w:sz w:val="28"/>
                <w:szCs w:val="28"/>
              </w:rPr>
            </w:pPr>
            <w:r>
              <w:rPr>
                <w:kern w:val="2"/>
                <w:sz w:val="28"/>
                <w:szCs w:val="28"/>
              </w:rPr>
              <w:t>Начальник сектора экономики и финансов Чигридова Л.И.</w:t>
            </w:r>
          </w:p>
        </w:tc>
      </w:tr>
      <w:tr w:rsidR="00245FB4" w:rsidTr="00615207">
        <w:trPr>
          <w:gridBefore w:val="1"/>
          <w:trHeight w:val="540"/>
        </w:trPr>
        <w:tc>
          <w:tcPr>
            <w:tcW w:w="686" w:type="dxa"/>
          </w:tcPr>
          <w:p w:rsidR="00245FB4" w:rsidRDefault="00245FB4" w:rsidP="00615207">
            <w:pPr>
              <w:jc w:val="center"/>
              <w:rPr>
                <w:kern w:val="2"/>
                <w:sz w:val="28"/>
                <w:szCs w:val="28"/>
              </w:rPr>
            </w:pPr>
            <w:r>
              <w:rPr>
                <w:kern w:val="2"/>
                <w:sz w:val="28"/>
                <w:szCs w:val="28"/>
              </w:rPr>
              <w:t>14.</w:t>
            </w:r>
          </w:p>
        </w:tc>
        <w:tc>
          <w:tcPr>
            <w:tcW w:w="6768" w:type="dxa"/>
          </w:tcPr>
          <w:p w:rsidR="00245FB4" w:rsidRDefault="00245FB4" w:rsidP="00DC34FC">
            <w:pPr>
              <w:jc w:val="both"/>
              <w:rPr>
                <w:kern w:val="2"/>
                <w:sz w:val="28"/>
                <w:szCs w:val="28"/>
              </w:rPr>
            </w:pPr>
            <w:r>
              <w:rPr>
                <w:sz w:val="28"/>
                <w:szCs w:val="28"/>
              </w:rPr>
              <w:t>Представление в сектор экономики и финансов Администрации Талловеровского сельского поселения предложений для формирования бюджетной классификации целевых статей расходов бюджета Талловеровского сельского поселения Кашарского района на 2027 – 2029 годы</w:t>
            </w:r>
          </w:p>
        </w:tc>
        <w:tc>
          <w:tcPr>
            <w:tcW w:w="2126" w:type="dxa"/>
          </w:tcPr>
          <w:p w:rsidR="00245FB4" w:rsidRDefault="00245FB4" w:rsidP="00615207">
            <w:pPr>
              <w:autoSpaceDE w:val="0"/>
              <w:autoSpaceDN w:val="0"/>
              <w:adjustRightInd w:val="0"/>
              <w:jc w:val="center"/>
              <w:rPr>
                <w:sz w:val="28"/>
                <w:szCs w:val="28"/>
              </w:rPr>
            </w:pPr>
            <w:r>
              <w:rPr>
                <w:sz w:val="28"/>
                <w:szCs w:val="28"/>
              </w:rPr>
              <w:t>до 7 сентября 2026 г.</w:t>
            </w:r>
          </w:p>
          <w:p w:rsidR="00245FB4" w:rsidRDefault="00245FB4" w:rsidP="00DC34FC">
            <w:pPr>
              <w:autoSpaceDE w:val="0"/>
              <w:autoSpaceDN w:val="0"/>
              <w:adjustRightInd w:val="0"/>
              <w:jc w:val="center"/>
              <w:rPr>
                <w:kern w:val="2"/>
                <w:sz w:val="28"/>
                <w:szCs w:val="28"/>
              </w:rPr>
            </w:pPr>
          </w:p>
        </w:tc>
        <w:tc>
          <w:tcPr>
            <w:tcW w:w="5670" w:type="dxa"/>
          </w:tcPr>
          <w:p w:rsidR="00245FB4" w:rsidRDefault="00245FB4" w:rsidP="00565642">
            <w:pPr>
              <w:jc w:val="both"/>
              <w:rPr>
                <w:kern w:val="2"/>
                <w:sz w:val="28"/>
                <w:szCs w:val="28"/>
              </w:rPr>
            </w:pPr>
            <w:r>
              <w:rPr>
                <w:kern w:val="2"/>
                <w:sz w:val="28"/>
                <w:szCs w:val="28"/>
              </w:rPr>
              <w:t>Начальник сектора экономики и финансов Чигридова Л.И.</w:t>
            </w:r>
          </w:p>
        </w:tc>
      </w:tr>
      <w:tr w:rsidR="00245FB4">
        <w:trPr>
          <w:gridBefore w:val="1"/>
          <w:trHeight w:val="600"/>
        </w:trPr>
        <w:tc>
          <w:tcPr>
            <w:tcW w:w="686" w:type="dxa"/>
          </w:tcPr>
          <w:p w:rsidR="00245FB4" w:rsidRDefault="00245FB4" w:rsidP="00615207">
            <w:pPr>
              <w:jc w:val="center"/>
              <w:rPr>
                <w:kern w:val="2"/>
                <w:sz w:val="28"/>
                <w:szCs w:val="28"/>
              </w:rPr>
            </w:pPr>
            <w:r>
              <w:rPr>
                <w:kern w:val="2"/>
                <w:sz w:val="28"/>
                <w:szCs w:val="28"/>
              </w:rPr>
              <w:t>15.</w:t>
            </w:r>
          </w:p>
        </w:tc>
        <w:tc>
          <w:tcPr>
            <w:tcW w:w="6768" w:type="dxa"/>
          </w:tcPr>
          <w:p w:rsidR="00245FB4" w:rsidRDefault="00245FB4" w:rsidP="00565642">
            <w:pPr>
              <w:autoSpaceDE w:val="0"/>
              <w:autoSpaceDN w:val="0"/>
              <w:adjustRightInd w:val="0"/>
              <w:jc w:val="both"/>
              <w:rPr>
                <w:kern w:val="2"/>
                <w:sz w:val="28"/>
                <w:szCs w:val="28"/>
              </w:rPr>
            </w:pPr>
            <w:r>
              <w:rPr>
                <w:kern w:val="2"/>
                <w:sz w:val="28"/>
                <w:szCs w:val="28"/>
              </w:rPr>
              <w:t>Проведение заседания бюджетной комиссии Талловеровского сельского поселения по вопросам:</w:t>
            </w:r>
          </w:p>
          <w:p w:rsidR="00245FB4" w:rsidRDefault="00245FB4" w:rsidP="00565642">
            <w:pPr>
              <w:spacing w:line="252" w:lineRule="auto"/>
              <w:jc w:val="both"/>
              <w:rPr>
                <w:sz w:val="28"/>
                <w:szCs w:val="28"/>
              </w:rPr>
            </w:pPr>
            <w:r>
              <w:rPr>
                <w:sz w:val="28"/>
                <w:szCs w:val="28"/>
              </w:rPr>
              <w:t>основных характеристик проекта бюджета Талловеровского сельского поселения Кашарского района на 2027 год и на плановый период 2028 и 2029 годов;</w:t>
            </w:r>
          </w:p>
          <w:p w:rsidR="00245FB4" w:rsidRDefault="00245FB4" w:rsidP="00565642">
            <w:pPr>
              <w:autoSpaceDE w:val="0"/>
              <w:autoSpaceDN w:val="0"/>
              <w:adjustRightInd w:val="0"/>
              <w:jc w:val="both"/>
              <w:rPr>
                <w:kern w:val="2"/>
                <w:sz w:val="28"/>
                <w:szCs w:val="28"/>
              </w:rPr>
            </w:pPr>
            <w:r>
              <w:rPr>
                <w:sz w:val="28"/>
                <w:szCs w:val="28"/>
              </w:rPr>
              <w:t>планирования муниципальной долговой политики Талловеровского сельского поселения на 2027 год и на плановый период 2028 и 2029 годов</w:t>
            </w:r>
          </w:p>
        </w:tc>
        <w:tc>
          <w:tcPr>
            <w:tcW w:w="2126" w:type="dxa"/>
          </w:tcPr>
          <w:p w:rsidR="00245FB4" w:rsidRDefault="00245FB4" w:rsidP="00DC34FC">
            <w:pPr>
              <w:autoSpaceDE w:val="0"/>
              <w:autoSpaceDN w:val="0"/>
              <w:adjustRightInd w:val="0"/>
              <w:jc w:val="center"/>
              <w:rPr>
                <w:kern w:val="2"/>
                <w:sz w:val="28"/>
                <w:szCs w:val="28"/>
              </w:rPr>
            </w:pPr>
            <w:r>
              <w:rPr>
                <w:sz w:val="28"/>
                <w:szCs w:val="28"/>
              </w:rPr>
              <w:t>до 29 сентября 2026 г</w:t>
            </w:r>
          </w:p>
        </w:tc>
        <w:tc>
          <w:tcPr>
            <w:tcW w:w="5670" w:type="dxa"/>
          </w:tcPr>
          <w:p w:rsidR="00245FB4" w:rsidRDefault="00245FB4" w:rsidP="00565642">
            <w:pPr>
              <w:jc w:val="both"/>
              <w:rPr>
                <w:kern w:val="2"/>
                <w:sz w:val="28"/>
                <w:szCs w:val="28"/>
              </w:rPr>
            </w:pPr>
            <w:r>
              <w:rPr>
                <w:kern w:val="2"/>
                <w:sz w:val="28"/>
                <w:szCs w:val="28"/>
              </w:rPr>
              <w:t>Начальник сектора экономики и финансов Чигридова Л.И.</w:t>
            </w:r>
          </w:p>
        </w:tc>
      </w:tr>
      <w:tr w:rsidR="00245FB4">
        <w:trPr>
          <w:gridBefore w:val="1"/>
        </w:trPr>
        <w:tc>
          <w:tcPr>
            <w:tcW w:w="686" w:type="dxa"/>
          </w:tcPr>
          <w:p w:rsidR="00245FB4" w:rsidRDefault="00245FB4">
            <w:pPr>
              <w:jc w:val="center"/>
              <w:rPr>
                <w:kern w:val="2"/>
                <w:sz w:val="28"/>
                <w:szCs w:val="28"/>
              </w:rPr>
            </w:pPr>
            <w:r>
              <w:rPr>
                <w:kern w:val="2"/>
                <w:sz w:val="28"/>
                <w:szCs w:val="28"/>
              </w:rPr>
              <w:t>16.</w:t>
            </w:r>
          </w:p>
        </w:tc>
        <w:tc>
          <w:tcPr>
            <w:tcW w:w="6768" w:type="dxa"/>
          </w:tcPr>
          <w:p w:rsidR="00245FB4" w:rsidRDefault="00245FB4">
            <w:pPr>
              <w:autoSpaceDE w:val="0"/>
              <w:autoSpaceDN w:val="0"/>
              <w:adjustRightInd w:val="0"/>
              <w:jc w:val="both"/>
              <w:rPr>
                <w:kern w:val="2"/>
                <w:sz w:val="28"/>
                <w:szCs w:val="28"/>
              </w:rPr>
            </w:pPr>
            <w:r>
              <w:rPr>
                <w:kern w:val="2"/>
                <w:sz w:val="28"/>
                <w:szCs w:val="28"/>
              </w:rPr>
              <w:t>Формирование и представление Главе Администрации Талловеровского сельского поселения параметров бюджета Талловеровского сельского поселения Кашарского района на 2027 год и на плановый период 2028 и  2029 годов, подготовленных на основе:</w:t>
            </w:r>
          </w:p>
          <w:p w:rsidR="00245FB4" w:rsidRDefault="00245FB4">
            <w:pPr>
              <w:autoSpaceDE w:val="0"/>
              <w:autoSpaceDN w:val="0"/>
              <w:adjustRightInd w:val="0"/>
              <w:jc w:val="both"/>
              <w:rPr>
                <w:kern w:val="2"/>
                <w:sz w:val="28"/>
                <w:szCs w:val="28"/>
              </w:rPr>
            </w:pPr>
            <w:r>
              <w:rPr>
                <w:kern w:val="2"/>
                <w:sz w:val="28"/>
                <w:szCs w:val="28"/>
              </w:rPr>
              <w:t>прогноза поступлений доходов с учетом данных главных администраторов доходов бюджета Талловеровского сельского поселения;</w:t>
            </w:r>
          </w:p>
          <w:p w:rsidR="00245FB4" w:rsidRDefault="00245FB4">
            <w:pPr>
              <w:autoSpaceDE w:val="0"/>
              <w:autoSpaceDN w:val="0"/>
              <w:adjustRightInd w:val="0"/>
              <w:jc w:val="both"/>
              <w:rPr>
                <w:kern w:val="2"/>
                <w:sz w:val="28"/>
                <w:szCs w:val="28"/>
              </w:rPr>
            </w:pPr>
            <w:r>
              <w:rPr>
                <w:kern w:val="2"/>
                <w:sz w:val="28"/>
                <w:szCs w:val="28"/>
              </w:rPr>
              <w:t>предельных показателей расходов бюджета Талловеровского сельского поселения</w:t>
            </w:r>
          </w:p>
        </w:tc>
        <w:tc>
          <w:tcPr>
            <w:tcW w:w="2126" w:type="dxa"/>
          </w:tcPr>
          <w:p w:rsidR="00245FB4" w:rsidRDefault="00245FB4">
            <w:pPr>
              <w:autoSpaceDE w:val="0"/>
              <w:autoSpaceDN w:val="0"/>
              <w:adjustRightInd w:val="0"/>
              <w:jc w:val="center"/>
              <w:rPr>
                <w:sz w:val="28"/>
                <w:szCs w:val="28"/>
              </w:rPr>
            </w:pPr>
            <w:r>
              <w:rPr>
                <w:sz w:val="28"/>
                <w:szCs w:val="28"/>
              </w:rPr>
              <w:t>до 29 сентября 2026 г.</w:t>
            </w:r>
          </w:p>
          <w:p w:rsidR="00245FB4" w:rsidRDefault="00245FB4">
            <w:pPr>
              <w:autoSpaceDE w:val="0"/>
              <w:autoSpaceDN w:val="0"/>
              <w:adjustRightInd w:val="0"/>
              <w:jc w:val="center"/>
              <w:rPr>
                <w:i/>
                <w:iCs/>
                <w:kern w:val="2"/>
                <w:sz w:val="28"/>
                <w:szCs w:val="28"/>
              </w:rPr>
            </w:pPr>
          </w:p>
        </w:tc>
        <w:tc>
          <w:tcPr>
            <w:tcW w:w="5670" w:type="dxa"/>
          </w:tcPr>
          <w:p w:rsidR="00245FB4" w:rsidRDefault="00245FB4" w:rsidP="00333E36">
            <w:pPr>
              <w:pStyle w:val="ConsPlusNormal"/>
              <w:jc w:val="both"/>
            </w:pPr>
            <w:r>
              <w:rPr>
                <w:kern w:val="2"/>
              </w:rPr>
              <w:t>Начальник сектора экономики и финансов Чигридова Л.И.</w:t>
            </w:r>
          </w:p>
        </w:tc>
      </w:tr>
      <w:tr w:rsidR="00245FB4">
        <w:trPr>
          <w:gridBefore w:val="1"/>
        </w:trPr>
        <w:tc>
          <w:tcPr>
            <w:tcW w:w="686" w:type="dxa"/>
          </w:tcPr>
          <w:p w:rsidR="00245FB4" w:rsidRDefault="00245FB4">
            <w:pPr>
              <w:jc w:val="center"/>
              <w:rPr>
                <w:kern w:val="2"/>
                <w:sz w:val="28"/>
                <w:szCs w:val="28"/>
              </w:rPr>
            </w:pPr>
            <w:r>
              <w:rPr>
                <w:kern w:val="2"/>
                <w:sz w:val="28"/>
                <w:szCs w:val="28"/>
              </w:rPr>
              <w:t>17.</w:t>
            </w:r>
          </w:p>
        </w:tc>
        <w:tc>
          <w:tcPr>
            <w:tcW w:w="6768" w:type="dxa"/>
          </w:tcPr>
          <w:p w:rsidR="00245FB4" w:rsidRDefault="00245FB4">
            <w:pPr>
              <w:autoSpaceDE w:val="0"/>
              <w:autoSpaceDN w:val="0"/>
              <w:adjustRightInd w:val="0"/>
              <w:jc w:val="both"/>
              <w:rPr>
                <w:sz w:val="28"/>
                <w:szCs w:val="28"/>
              </w:rPr>
            </w:pPr>
            <w:r>
              <w:rPr>
                <w:sz w:val="28"/>
                <w:szCs w:val="28"/>
              </w:rPr>
              <w:t xml:space="preserve">Доведение до главных распорядителей средств бюджета Талловеровского сельского поселения предельных показателей расходов бюджета Талловеровского сельского поселения на </w:t>
            </w:r>
            <w:r>
              <w:rPr>
                <w:kern w:val="2"/>
                <w:sz w:val="28"/>
                <w:szCs w:val="28"/>
              </w:rPr>
              <w:t>2027 год и на плановый период 2028 и 2029</w:t>
            </w:r>
            <w:r>
              <w:rPr>
                <w:sz w:val="28"/>
                <w:szCs w:val="28"/>
                <w:lang w:eastAsia="en-US"/>
              </w:rPr>
              <w:t xml:space="preserve"> годов</w:t>
            </w:r>
          </w:p>
        </w:tc>
        <w:tc>
          <w:tcPr>
            <w:tcW w:w="2126" w:type="dxa"/>
          </w:tcPr>
          <w:p w:rsidR="00245FB4" w:rsidRDefault="00245FB4">
            <w:pPr>
              <w:jc w:val="center"/>
              <w:rPr>
                <w:kern w:val="2"/>
                <w:sz w:val="28"/>
                <w:szCs w:val="28"/>
              </w:rPr>
            </w:pPr>
            <w:r>
              <w:rPr>
                <w:kern w:val="2"/>
                <w:sz w:val="28"/>
                <w:szCs w:val="28"/>
              </w:rPr>
              <w:t>до 3 октября 2026 г.</w:t>
            </w:r>
          </w:p>
          <w:p w:rsidR="00245FB4" w:rsidRDefault="00245FB4">
            <w:pPr>
              <w:jc w:val="center"/>
              <w:rPr>
                <w:kern w:val="2"/>
                <w:sz w:val="28"/>
                <w:szCs w:val="28"/>
              </w:rPr>
            </w:pPr>
          </w:p>
        </w:tc>
        <w:tc>
          <w:tcPr>
            <w:tcW w:w="5670" w:type="dxa"/>
          </w:tcPr>
          <w:p w:rsidR="00245FB4" w:rsidRDefault="00245FB4">
            <w:pPr>
              <w:pStyle w:val="ConsPlusNormal"/>
              <w:jc w:val="both"/>
            </w:pPr>
            <w:r>
              <w:rPr>
                <w:kern w:val="2"/>
              </w:rPr>
              <w:t>Начальник сектора экономики и финансов Чигридова Л.И.</w:t>
            </w:r>
          </w:p>
          <w:p w:rsidR="00245FB4" w:rsidRDefault="00245FB4">
            <w:pPr>
              <w:jc w:val="both"/>
              <w:rPr>
                <w:sz w:val="28"/>
                <w:szCs w:val="28"/>
              </w:rPr>
            </w:pPr>
          </w:p>
        </w:tc>
      </w:tr>
      <w:tr w:rsidR="00245FB4">
        <w:trPr>
          <w:gridBefore w:val="1"/>
        </w:trPr>
        <w:tc>
          <w:tcPr>
            <w:tcW w:w="686" w:type="dxa"/>
          </w:tcPr>
          <w:p w:rsidR="00245FB4" w:rsidRDefault="00245FB4">
            <w:pPr>
              <w:jc w:val="center"/>
              <w:rPr>
                <w:kern w:val="2"/>
                <w:sz w:val="28"/>
                <w:szCs w:val="28"/>
              </w:rPr>
            </w:pPr>
            <w:r>
              <w:rPr>
                <w:kern w:val="2"/>
                <w:sz w:val="28"/>
                <w:szCs w:val="28"/>
              </w:rPr>
              <w:t>18.</w:t>
            </w:r>
          </w:p>
        </w:tc>
        <w:tc>
          <w:tcPr>
            <w:tcW w:w="6768" w:type="dxa"/>
          </w:tcPr>
          <w:p w:rsidR="00245FB4" w:rsidRDefault="00245FB4" w:rsidP="00DC34FC">
            <w:pPr>
              <w:autoSpaceDE w:val="0"/>
              <w:autoSpaceDN w:val="0"/>
              <w:adjustRightInd w:val="0"/>
              <w:jc w:val="both"/>
              <w:rPr>
                <w:sz w:val="28"/>
                <w:szCs w:val="28"/>
              </w:rPr>
            </w:pPr>
            <w:r>
              <w:rPr>
                <w:sz w:val="28"/>
                <w:szCs w:val="28"/>
              </w:rPr>
              <w:t xml:space="preserve">Разработка и согласование с </w:t>
            </w:r>
            <w:r>
              <w:rPr>
                <w:kern w:val="2"/>
                <w:sz w:val="28"/>
                <w:szCs w:val="28"/>
              </w:rPr>
              <w:t>сектором экономики и финансов Администрации Талловеровского сельского поселения</w:t>
            </w:r>
            <w:r>
              <w:rPr>
                <w:sz w:val="28"/>
                <w:szCs w:val="28"/>
              </w:rPr>
              <w:t xml:space="preserve"> проектов муниципальных программ Талловеровского сельского поселения, предлагаемых к реализации начиная с 2027 года, а также проектов изменений в ранее утвержденные муниципальные программы Талловеровского сельского поселения</w:t>
            </w:r>
          </w:p>
        </w:tc>
        <w:tc>
          <w:tcPr>
            <w:tcW w:w="2126" w:type="dxa"/>
          </w:tcPr>
          <w:p w:rsidR="00245FB4" w:rsidRDefault="00245FB4">
            <w:pPr>
              <w:jc w:val="center"/>
              <w:rPr>
                <w:kern w:val="2"/>
                <w:sz w:val="28"/>
                <w:szCs w:val="28"/>
              </w:rPr>
            </w:pPr>
            <w:r>
              <w:rPr>
                <w:kern w:val="2"/>
                <w:sz w:val="28"/>
                <w:szCs w:val="28"/>
              </w:rPr>
              <w:t>до 20 октября 2026 г.</w:t>
            </w:r>
          </w:p>
          <w:p w:rsidR="00245FB4" w:rsidRDefault="00245FB4">
            <w:pPr>
              <w:jc w:val="center"/>
              <w:rPr>
                <w:i/>
                <w:iCs/>
              </w:rPr>
            </w:pPr>
          </w:p>
        </w:tc>
        <w:tc>
          <w:tcPr>
            <w:tcW w:w="5670" w:type="dxa"/>
          </w:tcPr>
          <w:p w:rsidR="00245FB4" w:rsidRDefault="00245FB4">
            <w:pPr>
              <w:jc w:val="both"/>
              <w:rPr>
                <w:sz w:val="28"/>
                <w:szCs w:val="28"/>
              </w:rPr>
            </w:pPr>
            <w:r>
              <w:rPr>
                <w:sz w:val="28"/>
                <w:szCs w:val="28"/>
              </w:rPr>
              <w:t>Ответственные исполнители муниципальных программ Талловеровского сельского поселения</w:t>
            </w:r>
          </w:p>
        </w:tc>
      </w:tr>
      <w:tr w:rsidR="00245FB4">
        <w:trPr>
          <w:gridBefore w:val="1"/>
        </w:trPr>
        <w:tc>
          <w:tcPr>
            <w:tcW w:w="686" w:type="dxa"/>
          </w:tcPr>
          <w:p w:rsidR="00245FB4" w:rsidRDefault="00245FB4">
            <w:pPr>
              <w:jc w:val="center"/>
              <w:rPr>
                <w:kern w:val="2"/>
                <w:sz w:val="28"/>
                <w:szCs w:val="28"/>
              </w:rPr>
            </w:pPr>
            <w:r>
              <w:rPr>
                <w:kern w:val="2"/>
                <w:sz w:val="28"/>
                <w:szCs w:val="28"/>
              </w:rPr>
              <w:t>19.</w:t>
            </w:r>
          </w:p>
        </w:tc>
        <w:tc>
          <w:tcPr>
            <w:tcW w:w="6768" w:type="dxa"/>
          </w:tcPr>
          <w:p w:rsidR="00245FB4" w:rsidRDefault="00245FB4">
            <w:pPr>
              <w:autoSpaceDE w:val="0"/>
              <w:autoSpaceDN w:val="0"/>
              <w:adjustRightInd w:val="0"/>
              <w:jc w:val="both"/>
              <w:rPr>
                <w:sz w:val="28"/>
                <w:szCs w:val="28"/>
              </w:rPr>
            </w:pPr>
            <w:r>
              <w:rPr>
                <w:sz w:val="28"/>
                <w:szCs w:val="28"/>
              </w:rPr>
              <w:t xml:space="preserve">Формирование электронных документов </w:t>
            </w:r>
            <w:r>
              <w:rPr>
                <w:sz w:val="28"/>
                <w:szCs w:val="28"/>
              </w:rPr>
              <w:br/>
              <w:t xml:space="preserve">для составления проекта бюджета Талловеровского сельского поселения Кашарского района </w:t>
            </w:r>
            <w:r>
              <w:rPr>
                <w:sz w:val="28"/>
                <w:szCs w:val="28"/>
              </w:rPr>
              <w:br/>
              <w:t xml:space="preserve">на </w:t>
            </w:r>
            <w:r>
              <w:rPr>
                <w:kern w:val="2"/>
                <w:sz w:val="28"/>
                <w:szCs w:val="28"/>
              </w:rPr>
              <w:t xml:space="preserve">2027 год и на плановый период 2028 и 2029 </w:t>
            </w:r>
            <w:r>
              <w:rPr>
                <w:sz w:val="28"/>
                <w:szCs w:val="28"/>
                <w:lang w:eastAsia="en-US"/>
              </w:rPr>
              <w:t>годов</w:t>
            </w:r>
            <w:r>
              <w:rPr>
                <w:sz w:val="28"/>
                <w:szCs w:val="28"/>
              </w:rPr>
              <w:t xml:space="preserve"> в информационной системе «АЦК - Планирование»</w:t>
            </w:r>
            <w:r>
              <w:rPr>
                <w:spacing w:val="-2"/>
                <w:sz w:val="28"/>
                <w:szCs w:val="28"/>
              </w:rPr>
              <w:t>, с приложением обоснований бюджетных ассигнований по формам, установленным в соответствии</w:t>
            </w:r>
            <w:r>
              <w:rPr>
                <w:sz w:val="28"/>
                <w:szCs w:val="28"/>
              </w:rPr>
              <w:t xml:space="preserve"> с методикой и порядком планирования бюджетных ассигнований бюджета Талловеровского сельского поселения</w:t>
            </w:r>
          </w:p>
        </w:tc>
        <w:tc>
          <w:tcPr>
            <w:tcW w:w="2126" w:type="dxa"/>
          </w:tcPr>
          <w:p w:rsidR="00245FB4" w:rsidRDefault="00245FB4" w:rsidP="00DC34FC">
            <w:pPr>
              <w:autoSpaceDE w:val="0"/>
              <w:autoSpaceDN w:val="0"/>
              <w:adjustRightInd w:val="0"/>
              <w:jc w:val="center"/>
              <w:rPr>
                <w:sz w:val="28"/>
                <w:szCs w:val="28"/>
              </w:rPr>
            </w:pPr>
            <w:r>
              <w:rPr>
                <w:sz w:val="28"/>
                <w:szCs w:val="28"/>
              </w:rPr>
              <w:t>до 30 октября 2026 г.</w:t>
            </w:r>
          </w:p>
        </w:tc>
        <w:tc>
          <w:tcPr>
            <w:tcW w:w="5670" w:type="dxa"/>
          </w:tcPr>
          <w:p w:rsidR="00245FB4" w:rsidRDefault="00245FB4">
            <w:pPr>
              <w:pStyle w:val="ConsPlusNormal"/>
              <w:jc w:val="both"/>
            </w:pPr>
            <w:r>
              <w:t>Главные распорядители средств бюджета Талловеровского сельского поселения</w:t>
            </w:r>
          </w:p>
          <w:p w:rsidR="00245FB4" w:rsidRDefault="00245FB4">
            <w:pPr>
              <w:jc w:val="both"/>
              <w:rPr>
                <w:sz w:val="28"/>
                <w:szCs w:val="28"/>
              </w:rPr>
            </w:pPr>
          </w:p>
        </w:tc>
      </w:tr>
      <w:tr w:rsidR="00245FB4">
        <w:trPr>
          <w:gridBefore w:val="1"/>
        </w:trPr>
        <w:tc>
          <w:tcPr>
            <w:tcW w:w="686" w:type="dxa"/>
          </w:tcPr>
          <w:p w:rsidR="00245FB4" w:rsidRDefault="00245FB4">
            <w:pPr>
              <w:jc w:val="center"/>
              <w:rPr>
                <w:kern w:val="2"/>
                <w:sz w:val="28"/>
                <w:szCs w:val="28"/>
              </w:rPr>
            </w:pPr>
            <w:r>
              <w:rPr>
                <w:kern w:val="2"/>
                <w:sz w:val="28"/>
                <w:szCs w:val="28"/>
              </w:rPr>
              <w:t>20.</w:t>
            </w:r>
          </w:p>
        </w:tc>
        <w:tc>
          <w:tcPr>
            <w:tcW w:w="6768" w:type="dxa"/>
          </w:tcPr>
          <w:p w:rsidR="00245FB4" w:rsidRDefault="00245FB4" w:rsidP="00DC34FC">
            <w:pPr>
              <w:jc w:val="both"/>
              <w:rPr>
                <w:kern w:val="2"/>
                <w:sz w:val="28"/>
                <w:szCs w:val="28"/>
              </w:rPr>
            </w:pPr>
            <w:r>
              <w:rPr>
                <w:kern w:val="2"/>
                <w:sz w:val="28"/>
                <w:szCs w:val="28"/>
              </w:rPr>
              <w:t>Подготовка проекта постановления Администрации Талловеровского сельского поселения «Об основных направлениях долговой политики Талловеровского сельского поселения на 2027 – 2029 годы»</w:t>
            </w:r>
          </w:p>
        </w:tc>
        <w:tc>
          <w:tcPr>
            <w:tcW w:w="2126" w:type="dxa"/>
          </w:tcPr>
          <w:p w:rsidR="00245FB4" w:rsidRDefault="00245FB4" w:rsidP="00DC34FC">
            <w:pPr>
              <w:jc w:val="center"/>
              <w:rPr>
                <w:kern w:val="2"/>
                <w:sz w:val="28"/>
                <w:szCs w:val="28"/>
              </w:rPr>
            </w:pPr>
            <w:r>
              <w:rPr>
                <w:kern w:val="2"/>
                <w:sz w:val="28"/>
                <w:szCs w:val="28"/>
              </w:rPr>
              <w:t>до 30 октября 2026 г.</w:t>
            </w:r>
          </w:p>
        </w:tc>
        <w:tc>
          <w:tcPr>
            <w:tcW w:w="5670" w:type="dxa"/>
          </w:tcPr>
          <w:p w:rsidR="00245FB4" w:rsidRDefault="00245FB4" w:rsidP="00D27B02">
            <w:pPr>
              <w:pStyle w:val="ConsPlusNormal"/>
              <w:jc w:val="both"/>
            </w:pPr>
            <w:r>
              <w:rPr>
                <w:kern w:val="2"/>
              </w:rPr>
              <w:t>Начальник сектора экономики и финансов Чигридова Л.И.</w:t>
            </w:r>
          </w:p>
          <w:p w:rsidR="00245FB4" w:rsidRDefault="00245FB4" w:rsidP="00D27B02">
            <w:pPr>
              <w:pStyle w:val="ConsPlusNormal"/>
              <w:jc w:val="both"/>
            </w:pPr>
          </w:p>
        </w:tc>
      </w:tr>
      <w:tr w:rsidR="00245FB4">
        <w:trPr>
          <w:gridBefore w:val="1"/>
        </w:trPr>
        <w:tc>
          <w:tcPr>
            <w:tcW w:w="686" w:type="dxa"/>
          </w:tcPr>
          <w:p w:rsidR="00245FB4" w:rsidRDefault="00245FB4">
            <w:pPr>
              <w:jc w:val="center"/>
              <w:rPr>
                <w:kern w:val="2"/>
                <w:sz w:val="28"/>
                <w:szCs w:val="28"/>
              </w:rPr>
            </w:pPr>
            <w:r>
              <w:rPr>
                <w:kern w:val="2"/>
                <w:sz w:val="28"/>
                <w:szCs w:val="28"/>
              </w:rPr>
              <w:t>21.</w:t>
            </w:r>
          </w:p>
        </w:tc>
        <w:tc>
          <w:tcPr>
            <w:tcW w:w="6768" w:type="dxa"/>
          </w:tcPr>
          <w:p w:rsidR="00245FB4" w:rsidRDefault="00245FB4" w:rsidP="00DC34FC">
            <w:pPr>
              <w:jc w:val="both"/>
              <w:rPr>
                <w:kern w:val="2"/>
                <w:sz w:val="28"/>
                <w:szCs w:val="28"/>
              </w:rPr>
            </w:pPr>
            <w:r>
              <w:rPr>
                <w:kern w:val="2"/>
                <w:sz w:val="28"/>
                <w:szCs w:val="28"/>
              </w:rPr>
              <w:t>Подготовка проекта постановления Администрации Талловеровского сельского поселения «Об основных направлениях бюджетной и налоговой политики Талловеровского сельского поселения  на 2027 – 2029 годы»</w:t>
            </w:r>
          </w:p>
        </w:tc>
        <w:tc>
          <w:tcPr>
            <w:tcW w:w="2126" w:type="dxa"/>
          </w:tcPr>
          <w:p w:rsidR="00245FB4" w:rsidRDefault="00245FB4">
            <w:pPr>
              <w:jc w:val="center"/>
              <w:rPr>
                <w:kern w:val="2"/>
                <w:sz w:val="28"/>
                <w:szCs w:val="28"/>
              </w:rPr>
            </w:pPr>
            <w:r>
              <w:rPr>
                <w:kern w:val="2"/>
                <w:sz w:val="28"/>
                <w:szCs w:val="28"/>
              </w:rPr>
              <w:t>до 30 октября 2026 г.</w:t>
            </w:r>
          </w:p>
        </w:tc>
        <w:tc>
          <w:tcPr>
            <w:tcW w:w="5670" w:type="dxa"/>
          </w:tcPr>
          <w:p w:rsidR="00245FB4" w:rsidRDefault="00245FB4" w:rsidP="00D27B02">
            <w:pPr>
              <w:pStyle w:val="ConsPlusNormal"/>
              <w:jc w:val="both"/>
            </w:pPr>
            <w:r>
              <w:rPr>
                <w:kern w:val="2"/>
              </w:rPr>
              <w:t>Начальник сектора экономики и финансов Чигридова Л.И.</w:t>
            </w:r>
          </w:p>
          <w:p w:rsidR="00245FB4" w:rsidRDefault="00245FB4" w:rsidP="00D27B02">
            <w:pPr>
              <w:pStyle w:val="ConsPlusNormal"/>
              <w:jc w:val="both"/>
            </w:pPr>
          </w:p>
        </w:tc>
      </w:tr>
      <w:tr w:rsidR="00245FB4" w:rsidTr="003057C8">
        <w:trPr>
          <w:gridBefore w:val="1"/>
          <w:trHeight w:val="735"/>
        </w:trPr>
        <w:tc>
          <w:tcPr>
            <w:tcW w:w="686" w:type="dxa"/>
          </w:tcPr>
          <w:p w:rsidR="00245FB4" w:rsidRDefault="00245FB4">
            <w:pPr>
              <w:jc w:val="center"/>
              <w:rPr>
                <w:kern w:val="2"/>
                <w:sz w:val="28"/>
                <w:szCs w:val="28"/>
              </w:rPr>
            </w:pPr>
            <w:r>
              <w:rPr>
                <w:kern w:val="2"/>
                <w:sz w:val="28"/>
                <w:szCs w:val="28"/>
              </w:rPr>
              <w:t>22.</w:t>
            </w:r>
          </w:p>
        </w:tc>
        <w:tc>
          <w:tcPr>
            <w:tcW w:w="6768" w:type="dxa"/>
          </w:tcPr>
          <w:p w:rsidR="00245FB4" w:rsidRDefault="00245FB4" w:rsidP="00DC34FC">
            <w:pPr>
              <w:jc w:val="both"/>
              <w:rPr>
                <w:kern w:val="2"/>
                <w:sz w:val="28"/>
                <w:szCs w:val="28"/>
              </w:rPr>
            </w:pPr>
            <w:r>
              <w:rPr>
                <w:kern w:val="2"/>
                <w:sz w:val="28"/>
                <w:szCs w:val="28"/>
              </w:rPr>
              <w:t>Представление в сектор экономики и финансов Администрации Талловеровского сельского поселения паспортов муниципальных программ Талловеровского сельского поселения (проектов изменений в указанные паспорта)</w:t>
            </w:r>
          </w:p>
        </w:tc>
        <w:tc>
          <w:tcPr>
            <w:tcW w:w="2126" w:type="dxa"/>
          </w:tcPr>
          <w:p w:rsidR="00245FB4" w:rsidRDefault="00245FB4" w:rsidP="003057C8">
            <w:pPr>
              <w:jc w:val="center"/>
              <w:rPr>
                <w:kern w:val="2"/>
                <w:sz w:val="28"/>
                <w:szCs w:val="28"/>
              </w:rPr>
            </w:pPr>
            <w:r>
              <w:rPr>
                <w:kern w:val="2"/>
                <w:sz w:val="28"/>
                <w:szCs w:val="28"/>
              </w:rPr>
              <w:t>до 30 октября 2026 г.</w:t>
            </w:r>
          </w:p>
          <w:p w:rsidR="00245FB4" w:rsidRDefault="00245FB4">
            <w:pPr>
              <w:jc w:val="center"/>
              <w:rPr>
                <w:kern w:val="2"/>
                <w:sz w:val="28"/>
                <w:szCs w:val="28"/>
              </w:rPr>
            </w:pPr>
          </w:p>
        </w:tc>
        <w:tc>
          <w:tcPr>
            <w:tcW w:w="5670" w:type="dxa"/>
          </w:tcPr>
          <w:p w:rsidR="00245FB4" w:rsidRDefault="00245FB4" w:rsidP="005021B7">
            <w:pPr>
              <w:jc w:val="both"/>
              <w:rPr>
                <w:kern w:val="2"/>
                <w:sz w:val="28"/>
                <w:szCs w:val="28"/>
              </w:rPr>
            </w:pPr>
            <w:r>
              <w:rPr>
                <w:sz w:val="28"/>
                <w:szCs w:val="28"/>
              </w:rPr>
              <w:t>ответственные исполнители муниципальных программ Талловеровского сельского поселения</w:t>
            </w:r>
          </w:p>
        </w:tc>
      </w:tr>
      <w:tr w:rsidR="00245FB4" w:rsidTr="003057C8">
        <w:trPr>
          <w:gridBefore w:val="1"/>
          <w:trHeight w:val="705"/>
        </w:trPr>
        <w:tc>
          <w:tcPr>
            <w:tcW w:w="686" w:type="dxa"/>
          </w:tcPr>
          <w:p w:rsidR="00245FB4" w:rsidRDefault="00245FB4" w:rsidP="003057C8">
            <w:pPr>
              <w:jc w:val="center"/>
              <w:rPr>
                <w:kern w:val="2"/>
                <w:sz w:val="28"/>
                <w:szCs w:val="28"/>
              </w:rPr>
            </w:pPr>
            <w:r>
              <w:rPr>
                <w:kern w:val="2"/>
                <w:sz w:val="28"/>
                <w:szCs w:val="28"/>
              </w:rPr>
              <w:t>23.</w:t>
            </w:r>
          </w:p>
        </w:tc>
        <w:tc>
          <w:tcPr>
            <w:tcW w:w="6768" w:type="dxa"/>
          </w:tcPr>
          <w:p w:rsidR="00245FB4" w:rsidRDefault="00245FB4" w:rsidP="00DC34FC">
            <w:pPr>
              <w:jc w:val="both"/>
              <w:rPr>
                <w:kern w:val="2"/>
                <w:sz w:val="28"/>
                <w:szCs w:val="28"/>
              </w:rPr>
            </w:pPr>
            <w:r>
              <w:rPr>
                <w:kern w:val="2"/>
                <w:sz w:val="28"/>
                <w:szCs w:val="28"/>
              </w:rPr>
              <w:t>Направление в Финансовый отдел Администрации Кашарского района основных параметров проекта бюджета Талловеровского сельского поселения Кашарского района на 2027 год и на плановый период 2028 и 2029 годов</w:t>
            </w:r>
            <w:r>
              <w:rPr>
                <w:sz w:val="28"/>
                <w:szCs w:val="28"/>
              </w:rPr>
              <w:t xml:space="preserve">  в соответствии с соглашением о мерах по социально-экономическому развитию и оздоровлению муниципальных финансов Талловеровского сельского поселения  Кашарского района</w:t>
            </w:r>
            <w:r>
              <w:rPr>
                <w:kern w:val="2"/>
                <w:sz w:val="28"/>
                <w:szCs w:val="28"/>
              </w:rPr>
              <w:t xml:space="preserve"> </w:t>
            </w:r>
          </w:p>
        </w:tc>
        <w:tc>
          <w:tcPr>
            <w:tcW w:w="2126" w:type="dxa"/>
          </w:tcPr>
          <w:p w:rsidR="00245FB4" w:rsidRDefault="00245FB4">
            <w:pPr>
              <w:jc w:val="center"/>
              <w:rPr>
                <w:kern w:val="2"/>
                <w:sz w:val="28"/>
                <w:szCs w:val="28"/>
              </w:rPr>
            </w:pPr>
            <w:r>
              <w:rPr>
                <w:kern w:val="2"/>
                <w:sz w:val="28"/>
                <w:szCs w:val="28"/>
              </w:rPr>
              <w:t>до 04 ноября 2026г</w:t>
            </w:r>
          </w:p>
        </w:tc>
        <w:tc>
          <w:tcPr>
            <w:tcW w:w="5670" w:type="dxa"/>
          </w:tcPr>
          <w:p w:rsidR="00245FB4" w:rsidRDefault="00245FB4" w:rsidP="003057C8">
            <w:pPr>
              <w:pStyle w:val="ConsPlusNormal"/>
              <w:jc w:val="both"/>
            </w:pPr>
            <w:r>
              <w:rPr>
                <w:kern w:val="2"/>
              </w:rPr>
              <w:t>Начальник сектора экономики и финансов Чигридова Л.И.</w:t>
            </w:r>
          </w:p>
          <w:p w:rsidR="00245FB4" w:rsidRDefault="00245FB4" w:rsidP="005021B7">
            <w:pPr>
              <w:jc w:val="both"/>
              <w:rPr>
                <w:kern w:val="2"/>
                <w:sz w:val="28"/>
                <w:szCs w:val="28"/>
              </w:rPr>
            </w:pPr>
          </w:p>
        </w:tc>
      </w:tr>
      <w:tr w:rsidR="00245FB4">
        <w:trPr>
          <w:gridBefore w:val="1"/>
        </w:trPr>
        <w:tc>
          <w:tcPr>
            <w:tcW w:w="686" w:type="dxa"/>
          </w:tcPr>
          <w:p w:rsidR="00245FB4" w:rsidRDefault="00245FB4">
            <w:pPr>
              <w:spacing w:line="228" w:lineRule="auto"/>
              <w:jc w:val="center"/>
              <w:rPr>
                <w:kern w:val="2"/>
                <w:sz w:val="28"/>
                <w:szCs w:val="28"/>
              </w:rPr>
            </w:pPr>
            <w:r>
              <w:rPr>
                <w:kern w:val="2"/>
                <w:sz w:val="28"/>
                <w:szCs w:val="28"/>
              </w:rPr>
              <w:t>24.</w:t>
            </w:r>
          </w:p>
        </w:tc>
        <w:tc>
          <w:tcPr>
            <w:tcW w:w="6768" w:type="dxa"/>
          </w:tcPr>
          <w:p w:rsidR="00245FB4" w:rsidRDefault="00245FB4">
            <w:pPr>
              <w:jc w:val="both"/>
              <w:rPr>
                <w:kern w:val="2"/>
                <w:sz w:val="28"/>
                <w:szCs w:val="28"/>
              </w:rPr>
            </w:pPr>
            <w:r>
              <w:rPr>
                <w:kern w:val="2"/>
                <w:sz w:val="28"/>
                <w:szCs w:val="28"/>
              </w:rPr>
              <w:t>Подготовка и представление Главе Администрации Талловеровского сельского поселения для внесения в порядке законодательной инициативы в Собрание депутатов Талловеровского сельского поселения следующих проектов решений:</w:t>
            </w:r>
          </w:p>
          <w:p w:rsidR="00245FB4" w:rsidRDefault="00245FB4">
            <w:pPr>
              <w:jc w:val="both"/>
              <w:rPr>
                <w:kern w:val="2"/>
                <w:sz w:val="28"/>
                <w:szCs w:val="28"/>
              </w:rPr>
            </w:pPr>
            <w:r>
              <w:rPr>
                <w:kern w:val="2"/>
                <w:sz w:val="28"/>
                <w:szCs w:val="28"/>
              </w:rPr>
              <w:t>«О бюджете Талловеровского сельского поселения Кашарского района на 2027 год и на плановый период 2028 и 2029 годов»</w:t>
            </w:r>
          </w:p>
          <w:p w:rsidR="00245FB4" w:rsidRDefault="00245FB4">
            <w:pPr>
              <w:jc w:val="both"/>
              <w:rPr>
                <w:kern w:val="2"/>
                <w:sz w:val="28"/>
                <w:szCs w:val="28"/>
              </w:rPr>
            </w:pPr>
            <w:r>
              <w:rPr>
                <w:kern w:val="2"/>
                <w:sz w:val="28"/>
                <w:szCs w:val="28"/>
              </w:rPr>
              <w:t>«О Прогнозном плане (программе) приватизации муниципального имущества Талловеровского сельского поселения на 2027 год и на плановый период 2028 и 2029 годов»</w:t>
            </w:r>
          </w:p>
        </w:tc>
        <w:tc>
          <w:tcPr>
            <w:tcW w:w="2126" w:type="dxa"/>
          </w:tcPr>
          <w:p w:rsidR="00245FB4" w:rsidRDefault="00245FB4">
            <w:pPr>
              <w:jc w:val="center"/>
              <w:rPr>
                <w:kern w:val="2"/>
                <w:sz w:val="28"/>
                <w:szCs w:val="28"/>
              </w:rPr>
            </w:pPr>
            <w:r>
              <w:rPr>
                <w:kern w:val="2"/>
                <w:sz w:val="28"/>
                <w:szCs w:val="28"/>
              </w:rPr>
              <w:t>до 13 ноября 2026 г.</w:t>
            </w:r>
          </w:p>
          <w:p w:rsidR="00245FB4" w:rsidRDefault="00245FB4">
            <w:pPr>
              <w:jc w:val="center"/>
              <w:rPr>
                <w:kern w:val="2"/>
                <w:sz w:val="28"/>
                <w:szCs w:val="28"/>
              </w:rPr>
            </w:pPr>
          </w:p>
          <w:p w:rsidR="00245FB4" w:rsidRDefault="00245FB4">
            <w:pPr>
              <w:jc w:val="center"/>
              <w:rPr>
                <w:kern w:val="2"/>
                <w:sz w:val="28"/>
                <w:szCs w:val="28"/>
              </w:rPr>
            </w:pPr>
          </w:p>
          <w:p w:rsidR="00245FB4" w:rsidRDefault="00245FB4">
            <w:pPr>
              <w:jc w:val="center"/>
              <w:rPr>
                <w:kern w:val="2"/>
                <w:sz w:val="28"/>
                <w:szCs w:val="28"/>
              </w:rPr>
            </w:pPr>
          </w:p>
          <w:p w:rsidR="00245FB4" w:rsidRDefault="00245FB4">
            <w:pPr>
              <w:jc w:val="center"/>
              <w:rPr>
                <w:kern w:val="2"/>
                <w:sz w:val="28"/>
                <w:szCs w:val="28"/>
              </w:rPr>
            </w:pPr>
          </w:p>
          <w:p w:rsidR="00245FB4" w:rsidRDefault="00245FB4">
            <w:pPr>
              <w:jc w:val="center"/>
              <w:rPr>
                <w:kern w:val="2"/>
                <w:sz w:val="28"/>
                <w:szCs w:val="28"/>
              </w:rPr>
            </w:pPr>
          </w:p>
          <w:p w:rsidR="00245FB4" w:rsidRDefault="00245FB4">
            <w:pPr>
              <w:jc w:val="center"/>
              <w:rPr>
                <w:kern w:val="2"/>
                <w:sz w:val="28"/>
                <w:szCs w:val="28"/>
              </w:rPr>
            </w:pPr>
          </w:p>
          <w:p w:rsidR="00245FB4" w:rsidRDefault="00245FB4" w:rsidP="00DC34FC">
            <w:pPr>
              <w:jc w:val="center"/>
              <w:rPr>
                <w:kern w:val="2"/>
                <w:sz w:val="28"/>
                <w:szCs w:val="28"/>
              </w:rPr>
            </w:pPr>
            <w:r>
              <w:rPr>
                <w:kern w:val="2"/>
                <w:sz w:val="28"/>
                <w:szCs w:val="28"/>
              </w:rPr>
              <w:t>до 13 ноября 2026 г.</w:t>
            </w:r>
          </w:p>
        </w:tc>
        <w:tc>
          <w:tcPr>
            <w:tcW w:w="5670" w:type="dxa"/>
          </w:tcPr>
          <w:p w:rsidR="00245FB4" w:rsidRDefault="00245FB4">
            <w:pPr>
              <w:jc w:val="both"/>
              <w:rPr>
                <w:kern w:val="2"/>
                <w:sz w:val="28"/>
                <w:szCs w:val="28"/>
              </w:rPr>
            </w:pPr>
            <w:r>
              <w:rPr>
                <w:kern w:val="2"/>
                <w:sz w:val="28"/>
                <w:szCs w:val="28"/>
              </w:rPr>
              <w:t>Начальник сектора экономики и финансов Чигридова Л.И.</w:t>
            </w:r>
          </w:p>
          <w:p w:rsidR="00245FB4" w:rsidRDefault="00245FB4">
            <w:pPr>
              <w:jc w:val="both"/>
              <w:rPr>
                <w:kern w:val="2"/>
                <w:sz w:val="28"/>
                <w:szCs w:val="28"/>
              </w:rPr>
            </w:pPr>
          </w:p>
          <w:p w:rsidR="00245FB4" w:rsidRDefault="00245FB4">
            <w:pPr>
              <w:jc w:val="both"/>
              <w:rPr>
                <w:kern w:val="2"/>
                <w:sz w:val="28"/>
                <w:szCs w:val="28"/>
              </w:rPr>
            </w:pPr>
          </w:p>
          <w:p w:rsidR="00245FB4" w:rsidRDefault="00245FB4">
            <w:pPr>
              <w:jc w:val="both"/>
              <w:rPr>
                <w:kern w:val="2"/>
                <w:sz w:val="28"/>
                <w:szCs w:val="28"/>
              </w:rPr>
            </w:pPr>
          </w:p>
          <w:p w:rsidR="00245FB4" w:rsidRDefault="00245FB4">
            <w:pPr>
              <w:jc w:val="both"/>
              <w:rPr>
                <w:kern w:val="2"/>
                <w:sz w:val="28"/>
                <w:szCs w:val="28"/>
              </w:rPr>
            </w:pPr>
          </w:p>
          <w:p w:rsidR="00245FB4" w:rsidRDefault="00245FB4">
            <w:pPr>
              <w:jc w:val="both"/>
              <w:rPr>
                <w:kern w:val="2"/>
                <w:sz w:val="28"/>
                <w:szCs w:val="28"/>
              </w:rPr>
            </w:pPr>
          </w:p>
          <w:p w:rsidR="00245FB4" w:rsidRDefault="00245FB4">
            <w:pPr>
              <w:jc w:val="both"/>
              <w:rPr>
                <w:kern w:val="2"/>
                <w:sz w:val="28"/>
                <w:szCs w:val="28"/>
              </w:rPr>
            </w:pPr>
          </w:p>
          <w:p w:rsidR="00245FB4" w:rsidRDefault="00245FB4">
            <w:pPr>
              <w:jc w:val="both"/>
              <w:rPr>
                <w:kern w:val="2"/>
                <w:sz w:val="28"/>
                <w:szCs w:val="28"/>
              </w:rPr>
            </w:pPr>
            <w:r>
              <w:rPr>
                <w:sz w:val="28"/>
                <w:szCs w:val="28"/>
              </w:rPr>
              <w:t>Ведущий специалист по вопросам имущественных и земельных отношений Борщева Н.В.</w:t>
            </w:r>
          </w:p>
        </w:tc>
      </w:tr>
    </w:tbl>
    <w:p w:rsidR="00245FB4" w:rsidRDefault="00245FB4" w:rsidP="00567DAF">
      <w:pPr>
        <w:jc w:val="center"/>
        <w:rPr>
          <w:sz w:val="28"/>
          <w:szCs w:val="28"/>
        </w:rPr>
      </w:pPr>
    </w:p>
    <w:p w:rsidR="00245FB4" w:rsidRDefault="00245FB4" w:rsidP="00567DAF">
      <w:pPr>
        <w:jc w:val="center"/>
        <w:rPr>
          <w:sz w:val="28"/>
          <w:szCs w:val="28"/>
        </w:rPr>
      </w:pPr>
    </w:p>
    <w:sectPr w:rsidR="00245FB4" w:rsidSect="00651AF3">
      <w:pgSz w:w="16838" w:h="11906" w:orient="landscape"/>
      <w:pgMar w:top="426" w:right="1134" w:bottom="1701"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FB4" w:rsidRDefault="00245FB4">
      <w:r>
        <w:separator/>
      </w:r>
    </w:p>
  </w:endnote>
  <w:endnote w:type="continuationSeparator" w:id="0">
    <w:p w:rsidR="00245FB4" w:rsidRDefault="00245F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FB4" w:rsidRDefault="00245FB4">
      <w:r>
        <w:separator/>
      </w:r>
    </w:p>
  </w:footnote>
  <w:footnote w:type="continuationSeparator" w:id="0">
    <w:p w:rsidR="00245FB4" w:rsidRDefault="00245F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E49B3"/>
    <w:multiLevelType w:val="hybridMultilevel"/>
    <w:tmpl w:val="596635EE"/>
    <w:lvl w:ilvl="0" w:tplc="3ED49DBC">
      <w:start w:val="1"/>
      <w:numFmt w:val="decimal"/>
      <w:pStyle w:val="Heading1"/>
      <w:suff w:val="nothing"/>
      <w:lvlText w:val=""/>
      <w:lvlJc w:val="left"/>
      <w:pPr>
        <w:tabs>
          <w:tab w:val="num" w:pos="0"/>
        </w:tabs>
        <w:ind w:left="432" w:hanging="432"/>
      </w:pPr>
      <w:rPr>
        <w:rFonts w:cs="Times New Roman"/>
      </w:rPr>
    </w:lvl>
    <w:lvl w:ilvl="1" w:tplc="CC7C3C26">
      <w:start w:val="1"/>
      <w:numFmt w:val="decimal"/>
      <w:pStyle w:val="Heading2"/>
      <w:suff w:val="nothing"/>
      <w:lvlText w:val=""/>
      <w:lvlJc w:val="left"/>
      <w:pPr>
        <w:tabs>
          <w:tab w:val="num" w:pos="0"/>
        </w:tabs>
        <w:ind w:left="576" w:hanging="576"/>
      </w:pPr>
      <w:rPr>
        <w:rFonts w:cs="Times New Roman"/>
      </w:rPr>
    </w:lvl>
    <w:lvl w:ilvl="2" w:tplc="D1343118">
      <w:start w:val="1"/>
      <w:numFmt w:val="decimal"/>
      <w:pStyle w:val="Heading3"/>
      <w:suff w:val="nothing"/>
      <w:lvlText w:val=""/>
      <w:lvlJc w:val="left"/>
      <w:pPr>
        <w:tabs>
          <w:tab w:val="num" w:pos="0"/>
        </w:tabs>
        <w:ind w:left="720" w:hanging="720"/>
      </w:pPr>
      <w:rPr>
        <w:rFonts w:cs="Times New Roman"/>
      </w:rPr>
    </w:lvl>
    <w:lvl w:ilvl="3" w:tplc="E8362162">
      <w:start w:val="1"/>
      <w:numFmt w:val="decimal"/>
      <w:pStyle w:val="Heading4"/>
      <w:suff w:val="nothing"/>
      <w:lvlText w:val=""/>
      <w:lvlJc w:val="left"/>
      <w:pPr>
        <w:tabs>
          <w:tab w:val="num" w:pos="0"/>
        </w:tabs>
        <w:ind w:left="864" w:hanging="864"/>
      </w:pPr>
      <w:rPr>
        <w:rFonts w:cs="Times New Roman"/>
      </w:rPr>
    </w:lvl>
    <w:lvl w:ilvl="4" w:tplc="21228BEC">
      <w:start w:val="1"/>
      <w:numFmt w:val="decimal"/>
      <w:pStyle w:val="Heading5"/>
      <w:suff w:val="nothing"/>
      <w:lvlText w:val=""/>
      <w:lvlJc w:val="left"/>
      <w:pPr>
        <w:tabs>
          <w:tab w:val="num" w:pos="0"/>
        </w:tabs>
        <w:ind w:left="1008" w:hanging="1008"/>
      </w:pPr>
      <w:rPr>
        <w:rFonts w:cs="Times New Roman"/>
      </w:rPr>
    </w:lvl>
    <w:lvl w:ilvl="5" w:tplc="84AC64B4">
      <w:start w:val="1"/>
      <w:numFmt w:val="decimal"/>
      <w:pStyle w:val="Heading6"/>
      <w:suff w:val="nothing"/>
      <w:lvlText w:val=""/>
      <w:lvlJc w:val="left"/>
      <w:pPr>
        <w:tabs>
          <w:tab w:val="num" w:pos="0"/>
        </w:tabs>
        <w:ind w:left="1152" w:hanging="1152"/>
      </w:pPr>
      <w:rPr>
        <w:rFonts w:cs="Times New Roman"/>
      </w:rPr>
    </w:lvl>
    <w:lvl w:ilvl="6" w:tplc="D1F673DC">
      <w:start w:val="1"/>
      <w:numFmt w:val="decimal"/>
      <w:suff w:val="nothing"/>
      <w:lvlText w:val=""/>
      <w:lvlJc w:val="left"/>
      <w:pPr>
        <w:tabs>
          <w:tab w:val="num" w:pos="0"/>
        </w:tabs>
      </w:pPr>
      <w:rPr>
        <w:rFonts w:cs="Times New Roman"/>
      </w:rPr>
    </w:lvl>
    <w:lvl w:ilvl="7" w:tplc="5E2081B0">
      <w:start w:val="1"/>
      <w:numFmt w:val="decimal"/>
      <w:suff w:val="nothing"/>
      <w:lvlText w:val=""/>
      <w:lvlJc w:val="left"/>
      <w:pPr>
        <w:tabs>
          <w:tab w:val="num" w:pos="0"/>
        </w:tabs>
      </w:pPr>
      <w:rPr>
        <w:rFonts w:cs="Times New Roman"/>
      </w:rPr>
    </w:lvl>
    <w:lvl w:ilvl="8" w:tplc="AE6CED1A">
      <w:start w:val="1"/>
      <w:numFmt w:val="decimal"/>
      <w:suff w:val="nothing"/>
      <w:lvlText w:val=""/>
      <w:lvlJc w:val="left"/>
      <w:pPr>
        <w:tabs>
          <w:tab w:val="num" w:pos="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17D5"/>
    <w:rsid w:val="00002B61"/>
    <w:rsid w:val="00014B14"/>
    <w:rsid w:val="0006560A"/>
    <w:rsid w:val="00073BF7"/>
    <w:rsid w:val="000F4DF9"/>
    <w:rsid w:val="000F7210"/>
    <w:rsid w:val="0010054B"/>
    <w:rsid w:val="00124914"/>
    <w:rsid w:val="0014109F"/>
    <w:rsid w:val="00172E5C"/>
    <w:rsid w:val="001C71BF"/>
    <w:rsid w:val="001C7D70"/>
    <w:rsid w:val="001D4DCB"/>
    <w:rsid w:val="00245FB4"/>
    <w:rsid w:val="002475A1"/>
    <w:rsid w:val="00255086"/>
    <w:rsid w:val="00255933"/>
    <w:rsid w:val="002976F1"/>
    <w:rsid w:val="002B57AD"/>
    <w:rsid w:val="002D4D80"/>
    <w:rsid w:val="002F3FEA"/>
    <w:rsid w:val="003057C8"/>
    <w:rsid w:val="0032447C"/>
    <w:rsid w:val="00333E36"/>
    <w:rsid w:val="003418C0"/>
    <w:rsid w:val="00356BBD"/>
    <w:rsid w:val="00361E9A"/>
    <w:rsid w:val="0039263C"/>
    <w:rsid w:val="004032CD"/>
    <w:rsid w:val="00416A05"/>
    <w:rsid w:val="004627BF"/>
    <w:rsid w:val="0046531C"/>
    <w:rsid w:val="00475C2A"/>
    <w:rsid w:val="004B3AC3"/>
    <w:rsid w:val="004D3753"/>
    <w:rsid w:val="004F1AD6"/>
    <w:rsid w:val="005021B7"/>
    <w:rsid w:val="00540992"/>
    <w:rsid w:val="00552CBF"/>
    <w:rsid w:val="00565642"/>
    <w:rsid w:val="00567DAF"/>
    <w:rsid w:val="00580258"/>
    <w:rsid w:val="005D6327"/>
    <w:rsid w:val="00615207"/>
    <w:rsid w:val="00621440"/>
    <w:rsid w:val="006362C5"/>
    <w:rsid w:val="00651AF3"/>
    <w:rsid w:val="006D546D"/>
    <w:rsid w:val="006E0786"/>
    <w:rsid w:val="007000DB"/>
    <w:rsid w:val="00722C70"/>
    <w:rsid w:val="0073694E"/>
    <w:rsid w:val="0074713A"/>
    <w:rsid w:val="007D3081"/>
    <w:rsid w:val="007D7554"/>
    <w:rsid w:val="00810448"/>
    <w:rsid w:val="008145E5"/>
    <w:rsid w:val="00827192"/>
    <w:rsid w:val="00884E67"/>
    <w:rsid w:val="00887DC9"/>
    <w:rsid w:val="00890E8F"/>
    <w:rsid w:val="00897BD7"/>
    <w:rsid w:val="008C757F"/>
    <w:rsid w:val="008D2C52"/>
    <w:rsid w:val="00904C40"/>
    <w:rsid w:val="009217D5"/>
    <w:rsid w:val="009276C0"/>
    <w:rsid w:val="00931E73"/>
    <w:rsid w:val="00942EB1"/>
    <w:rsid w:val="00951816"/>
    <w:rsid w:val="00956BC1"/>
    <w:rsid w:val="0098104D"/>
    <w:rsid w:val="00A16549"/>
    <w:rsid w:val="00A47310"/>
    <w:rsid w:val="00A60DF1"/>
    <w:rsid w:val="00A65EC0"/>
    <w:rsid w:val="00A81A80"/>
    <w:rsid w:val="00A83405"/>
    <w:rsid w:val="00A92E00"/>
    <w:rsid w:val="00AA5AD6"/>
    <w:rsid w:val="00AD1F56"/>
    <w:rsid w:val="00AE1C82"/>
    <w:rsid w:val="00AE7149"/>
    <w:rsid w:val="00AF75AF"/>
    <w:rsid w:val="00B10761"/>
    <w:rsid w:val="00B54339"/>
    <w:rsid w:val="00B642F8"/>
    <w:rsid w:val="00BB3CFE"/>
    <w:rsid w:val="00BE2F9A"/>
    <w:rsid w:val="00BF15EF"/>
    <w:rsid w:val="00C07AE7"/>
    <w:rsid w:val="00C307AF"/>
    <w:rsid w:val="00C40BEF"/>
    <w:rsid w:val="00C47627"/>
    <w:rsid w:val="00C52FDD"/>
    <w:rsid w:val="00C676D7"/>
    <w:rsid w:val="00C727A5"/>
    <w:rsid w:val="00C761D8"/>
    <w:rsid w:val="00C96DD1"/>
    <w:rsid w:val="00CB70E9"/>
    <w:rsid w:val="00CE3E70"/>
    <w:rsid w:val="00CE4102"/>
    <w:rsid w:val="00D27B02"/>
    <w:rsid w:val="00D357AD"/>
    <w:rsid w:val="00D463ED"/>
    <w:rsid w:val="00D56158"/>
    <w:rsid w:val="00D6141F"/>
    <w:rsid w:val="00D85DD2"/>
    <w:rsid w:val="00DC34FC"/>
    <w:rsid w:val="00DE7BD7"/>
    <w:rsid w:val="00E8606C"/>
    <w:rsid w:val="00EA0AC0"/>
    <w:rsid w:val="00EB401F"/>
    <w:rsid w:val="00EB6AE3"/>
    <w:rsid w:val="00ED0BD9"/>
    <w:rsid w:val="00ED6A69"/>
    <w:rsid w:val="00EF1F01"/>
    <w:rsid w:val="00F5682A"/>
    <w:rsid w:val="00F61A3D"/>
    <w:rsid w:val="00F63274"/>
    <w:rsid w:val="00F70E5D"/>
    <w:rsid w:val="00FE1993"/>
    <w:rsid w:val="00FE68F0"/>
    <w:rsid w:val="00FF206F"/>
    <w:rsid w:val="00FF64CB"/>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7000DB"/>
    <w:pPr>
      <w:widowControl w:val="0"/>
    </w:pPr>
    <w:rPr>
      <w:sz w:val="20"/>
      <w:szCs w:val="20"/>
      <w:lang w:eastAsia="zh-CN"/>
    </w:rPr>
  </w:style>
  <w:style w:type="paragraph" w:styleId="Heading1">
    <w:name w:val="heading 1"/>
    <w:basedOn w:val="Normal"/>
    <w:next w:val="Normal"/>
    <w:link w:val="Heading1Char"/>
    <w:uiPriority w:val="99"/>
    <w:qFormat/>
    <w:rsid w:val="007000DB"/>
    <w:pPr>
      <w:keepNext/>
      <w:numPr>
        <w:numId w:val="1"/>
      </w:numPr>
      <w:tabs>
        <w:tab w:val="left" w:pos="0"/>
      </w:tabs>
      <w:jc w:val="center"/>
      <w:outlineLvl w:val="0"/>
    </w:pPr>
    <w:rPr>
      <w:rFonts w:ascii="Arial" w:hAnsi="Arial" w:cs="Arial"/>
      <w:sz w:val="40"/>
      <w:szCs w:val="40"/>
      <w:lang w:eastAsia="ru-RU"/>
    </w:rPr>
  </w:style>
  <w:style w:type="paragraph" w:styleId="Heading2">
    <w:name w:val="heading 2"/>
    <w:basedOn w:val="Normal"/>
    <w:next w:val="Normal"/>
    <w:link w:val="Heading2Char"/>
    <w:uiPriority w:val="99"/>
    <w:qFormat/>
    <w:rsid w:val="007000DB"/>
    <w:pPr>
      <w:keepNext/>
      <w:numPr>
        <w:ilvl w:val="1"/>
        <w:numId w:val="1"/>
      </w:numPr>
      <w:tabs>
        <w:tab w:val="left" w:pos="0"/>
      </w:tabs>
      <w:jc w:val="center"/>
      <w:outlineLvl w:val="1"/>
    </w:pPr>
    <w:rPr>
      <w:rFonts w:ascii="Arial" w:hAnsi="Arial" w:cs="Arial"/>
      <w:sz w:val="34"/>
      <w:szCs w:val="34"/>
      <w:lang w:eastAsia="ru-RU"/>
    </w:rPr>
  </w:style>
  <w:style w:type="paragraph" w:styleId="Heading3">
    <w:name w:val="heading 3"/>
    <w:basedOn w:val="Normal"/>
    <w:next w:val="Normal"/>
    <w:link w:val="Heading3Char"/>
    <w:uiPriority w:val="99"/>
    <w:qFormat/>
    <w:rsid w:val="007000DB"/>
    <w:pPr>
      <w:keepNext/>
      <w:numPr>
        <w:ilvl w:val="2"/>
        <w:numId w:val="1"/>
      </w:numPr>
      <w:tabs>
        <w:tab w:val="left" w:pos="0"/>
      </w:tabs>
      <w:jc w:val="center"/>
      <w:outlineLvl w:val="2"/>
    </w:pPr>
    <w:rPr>
      <w:rFonts w:ascii="Arial" w:hAnsi="Arial" w:cs="Arial"/>
      <w:sz w:val="30"/>
      <w:szCs w:val="30"/>
      <w:lang w:eastAsia="ru-RU"/>
    </w:rPr>
  </w:style>
  <w:style w:type="paragraph" w:styleId="Heading4">
    <w:name w:val="heading 4"/>
    <w:basedOn w:val="Normal"/>
    <w:next w:val="Normal"/>
    <w:link w:val="Heading4Char"/>
    <w:uiPriority w:val="99"/>
    <w:qFormat/>
    <w:rsid w:val="007000DB"/>
    <w:pPr>
      <w:keepNext/>
      <w:numPr>
        <w:ilvl w:val="3"/>
        <w:numId w:val="1"/>
      </w:numPr>
      <w:tabs>
        <w:tab w:val="left" w:pos="0"/>
      </w:tabs>
      <w:jc w:val="both"/>
      <w:outlineLvl w:val="3"/>
    </w:pPr>
    <w:rPr>
      <w:rFonts w:ascii="Arial" w:hAnsi="Arial" w:cs="Arial"/>
      <w:b/>
      <w:bCs/>
      <w:sz w:val="26"/>
      <w:szCs w:val="26"/>
      <w:lang w:eastAsia="ru-RU"/>
    </w:rPr>
  </w:style>
  <w:style w:type="paragraph" w:styleId="Heading5">
    <w:name w:val="heading 5"/>
    <w:basedOn w:val="Normal"/>
    <w:next w:val="Normal"/>
    <w:link w:val="Heading5Char"/>
    <w:uiPriority w:val="99"/>
    <w:qFormat/>
    <w:rsid w:val="007000DB"/>
    <w:pPr>
      <w:keepNext/>
      <w:numPr>
        <w:ilvl w:val="4"/>
        <w:numId w:val="1"/>
      </w:numPr>
      <w:tabs>
        <w:tab w:val="left" w:pos="0"/>
      </w:tabs>
      <w:jc w:val="center"/>
      <w:outlineLvl w:val="4"/>
    </w:pPr>
    <w:rPr>
      <w:rFonts w:ascii="Arial" w:hAnsi="Arial" w:cs="Arial"/>
      <w:b/>
      <w:bCs/>
      <w:sz w:val="24"/>
      <w:szCs w:val="24"/>
      <w:lang w:eastAsia="ru-RU"/>
    </w:rPr>
  </w:style>
  <w:style w:type="paragraph" w:styleId="Heading6">
    <w:name w:val="heading 6"/>
    <w:basedOn w:val="Normal"/>
    <w:next w:val="Normal"/>
    <w:link w:val="Heading6Char"/>
    <w:uiPriority w:val="99"/>
    <w:qFormat/>
    <w:rsid w:val="007000DB"/>
    <w:pPr>
      <w:keepNext/>
      <w:numPr>
        <w:ilvl w:val="5"/>
        <w:numId w:val="1"/>
      </w:numPr>
      <w:tabs>
        <w:tab w:val="left" w:pos="0"/>
      </w:tabs>
      <w:ind w:left="567" w:firstLine="0"/>
      <w:jc w:val="both"/>
      <w:outlineLvl w:val="5"/>
    </w:pPr>
    <w:rPr>
      <w:rFonts w:ascii="Arial" w:hAnsi="Arial" w:cs="Arial"/>
      <w:b/>
      <w:bCs/>
      <w:sz w:val="22"/>
      <w:szCs w:val="22"/>
      <w:lang w:eastAsia="ru-RU"/>
    </w:rPr>
  </w:style>
  <w:style w:type="paragraph" w:styleId="Heading7">
    <w:name w:val="heading 7"/>
    <w:basedOn w:val="Normal"/>
    <w:next w:val="Normal"/>
    <w:link w:val="Heading7Char"/>
    <w:uiPriority w:val="99"/>
    <w:qFormat/>
    <w:rsid w:val="007000DB"/>
    <w:pPr>
      <w:keepNext/>
      <w:keepLines/>
      <w:spacing w:before="320" w:after="200"/>
      <w:outlineLvl w:val="6"/>
    </w:pPr>
    <w:rPr>
      <w:rFonts w:ascii="Arial" w:hAnsi="Arial" w:cs="Arial"/>
      <w:b/>
      <w:bCs/>
      <w:i/>
      <w:iCs/>
      <w:sz w:val="22"/>
      <w:szCs w:val="22"/>
      <w:lang w:eastAsia="ru-RU"/>
    </w:rPr>
  </w:style>
  <w:style w:type="paragraph" w:styleId="Heading8">
    <w:name w:val="heading 8"/>
    <w:basedOn w:val="Normal"/>
    <w:next w:val="Normal"/>
    <w:link w:val="Heading8Char"/>
    <w:uiPriority w:val="99"/>
    <w:qFormat/>
    <w:rsid w:val="007000DB"/>
    <w:pPr>
      <w:keepNext/>
      <w:keepLines/>
      <w:spacing w:before="320" w:after="200"/>
      <w:outlineLvl w:val="7"/>
    </w:pPr>
    <w:rPr>
      <w:rFonts w:ascii="Arial" w:hAnsi="Arial" w:cs="Arial"/>
      <w:i/>
      <w:iCs/>
      <w:sz w:val="22"/>
      <w:szCs w:val="22"/>
      <w:lang w:eastAsia="ru-RU"/>
    </w:rPr>
  </w:style>
  <w:style w:type="paragraph" w:styleId="Heading9">
    <w:name w:val="heading 9"/>
    <w:basedOn w:val="Normal"/>
    <w:next w:val="Normal"/>
    <w:link w:val="Heading9Char"/>
    <w:uiPriority w:val="99"/>
    <w:qFormat/>
    <w:rsid w:val="007000DB"/>
    <w:pPr>
      <w:keepNext/>
      <w:keepLines/>
      <w:spacing w:before="320" w:after="200"/>
      <w:outlineLvl w:val="8"/>
    </w:pPr>
    <w:rPr>
      <w:rFonts w:ascii="Arial" w:hAnsi="Arial" w:cs="Arial"/>
      <w:i/>
      <w:iCs/>
      <w:sz w:val="21"/>
      <w:szCs w:val="21"/>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00DB"/>
    <w:rPr>
      <w:rFonts w:ascii="Arial" w:hAnsi="Arial" w:cs="Arial"/>
      <w:sz w:val="40"/>
      <w:szCs w:val="40"/>
    </w:rPr>
  </w:style>
  <w:style w:type="character" w:customStyle="1" w:styleId="Heading2Char">
    <w:name w:val="Heading 2 Char"/>
    <w:basedOn w:val="DefaultParagraphFont"/>
    <w:link w:val="Heading2"/>
    <w:uiPriority w:val="99"/>
    <w:locked/>
    <w:rsid w:val="007000DB"/>
    <w:rPr>
      <w:rFonts w:ascii="Arial" w:hAnsi="Arial" w:cs="Arial"/>
      <w:sz w:val="34"/>
      <w:szCs w:val="34"/>
    </w:rPr>
  </w:style>
  <w:style w:type="character" w:customStyle="1" w:styleId="Heading3Char">
    <w:name w:val="Heading 3 Char"/>
    <w:basedOn w:val="DefaultParagraphFont"/>
    <w:link w:val="Heading3"/>
    <w:uiPriority w:val="99"/>
    <w:locked/>
    <w:rsid w:val="007000DB"/>
    <w:rPr>
      <w:rFonts w:ascii="Arial" w:hAnsi="Arial" w:cs="Arial"/>
      <w:sz w:val="30"/>
      <w:szCs w:val="30"/>
    </w:rPr>
  </w:style>
  <w:style w:type="character" w:customStyle="1" w:styleId="Heading4Char">
    <w:name w:val="Heading 4 Char"/>
    <w:basedOn w:val="DefaultParagraphFont"/>
    <w:link w:val="Heading4"/>
    <w:uiPriority w:val="99"/>
    <w:locked/>
    <w:rsid w:val="007000DB"/>
    <w:rPr>
      <w:rFonts w:ascii="Arial" w:hAnsi="Arial" w:cs="Arial"/>
      <w:b/>
      <w:bCs/>
      <w:sz w:val="26"/>
      <w:szCs w:val="26"/>
    </w:rPr>
  </w:style>
  <w:style w:type="character" w:customStyle="1" w:styleId="Heading5Char">
    <w:name w:val="Heading 5 Char"/>
    <w:basedOn w:val="DefaultParagraphFont"/>
    <w:link w:val="Heading5"/>
    <w:uiPriority w:val="99"/>
    <w:locked/>
    <w:rsid w:val="007000DB"/>
    <w:rPr>
      <w:rFonts w:ascii="Arial" w:hAnsi="Arial" w:cs="Arial"/>
      <w:b/>
      <w:bCs/>
      <w:sz w:val="24"/>
      <w:szCs w:val="24"/>
    </w:rPr>
  </w:style>
  <w:style w:type="character" w:customStyle="1" w:styleId="Heading6Char">
    <w:name w:val="Heading 6 Char"/>
    <w:basedOn w:val="DefaultParagraphFont"/>
    <w:link w:val="Heading6"/>
    <w:uiPriority w:val="99"/>
    <w:locked/>
    <w:rsid w:val="007000DB"/>
    <w:rPr>
      <w:rFonts w:ascii="Arial" w:hAnsi="Arial" w:cs="Arial"/>
      <w:b/>
      <w:bCs/>
      <w:sz w:val="22"/>
      <w:szCs w:val="22"/>
    </w:rPr>
  </w:style>
  <w:style w:type="character" w:customStyle="1" w:styleId="Heading7Char">
    <w:name w:val="Heading 7 Char"/>
    <w:basedOn w:val="DefaultParagraphFont"/>
    <w:link w:val="Heading7"/>
    <w:uiPriority w:val="99"/>
    <w:locked/>
    <w:rsid w:val="007000DB"/>
    <w:rPr>
      <w:rFonts w:ascii="Arial" w:hAnsi="Arial" w:cs="Arial"/>
      <w:b/>
      <w:bCs/>
      <w:i/>
      <w:iCs/>
      <w:sz w:val="22"/>
      <w:szCs w:val="22"/>
    </w:rPr>
  </w:style>
  <w:style w:type="character" w:customStyle="1" w:styleId="Heading8Char">
    <w:name w:val="Heading 8 Char"/>
    <w:basedOn w:val="DefaultParagraphFont"/>
    <w:link w:val="Heading8"/>
    <w:uiPriority w:val="99"/>
    <w:locked/>
    <w:rsid w:val="007000DB"/>
    <w:rPr>
      <w:rFonts w:ascii="Arial" w:hAnsi="Arial" w:cs="Arial"/>
      <w:i/>
      <w:iCs/>
      <w:sz w:val="22"/>
      <w:szCs w:val="22"/>
    </w:rPr>
  </w:style>
  <w:style w:type="character" w:customStyle="1" w:styleId="Heading9Char">
    <w:name w:val="Heading 9 Char"/>
    <w:basedOn w:val="DefaultParagraphFont"/>
    <w:link w:val="Heading9"/>
    <w:uiPriority w:val="99"/>
    <w:locked/>
    <w:rsid w:val="007000DB"/>
    <w:rPr>
      <w:rFonts w:ascii="Arial" w:hAnsi="Arial" w:cs="Arial"/>
      <w:i/>
      <w:iCs/>
      <w:sz w:val="21"/>
      <w:szCs w:val="21"/>
    </w:rPr>
  </w:style>
  <w:style w:type="paragraph" w:styleId="ListParagraph">
    <w:name w:val="List Paragraph"/>
    <w:basedOn w:val="Normal"/>
    <w:uiPriority w:val="99"/>
    <w:qFormat/>
    <w:rsid w:val="007000DB"/>
    <w:pPr>
      <w:ind w:left="720"/>
    </w:pPr>
  </w:style>
  <w:style w:type="paragraph" w:styleId="NoSpacing">
    <w:name w:val="No Spacing"/>
    <w:uiPriority w:val="99"/>
    <w:qFormat/>
    <w:rsid w:val="007000DB"/>
    <w:rPr>
      <w:sz w:val="20"/>
      <w:szCs w:val="20"/>
      <w:lang w:eastAsia="zh-CN"/>
    </w:rPr>
  </w:style>
  <w:style w:type="paragraph" w:styleId="Title">
    <w:name w:val="Title"/>
    <w:basedOn w:val="Normal"/>
    <w:next w:val="BodyText"/>
    <w:link w:val="TitleChar"/>
    <w:uiPriority w:val="99"/>
    <w:qFormat/>
    <w:rsid w:val="007000DB"/>
    <w:pPr>
      <w:keepNext/>
      <w:spacing w:before="240" w:after="120"/>
    </w:pPr>
    <w:rPr>
      <w:sz w:val="48"/>
      <w:szCs w:val="48"/>
      <w:lang w:eastAsia="ru-RU"/>
    </w:rPr>
  </w:style>
  <w:style w:type="character" w:customStyle="1" w:styleId="TitleChar">
    <w:name w:val="Title Char"/>
    <w:basedOn w:val="DefaultParagraphFont"/>
    <w:link w:val="Title"/>
    <w:uiPriority w:val="99"/>
    <w:locked/>
    <w:rsid w:val="007000DB"/>
    <w:rPr>
      <w:rFonts w:cs="Times New Roman"/>
      <w:sz w:val="48"/>
      <w:szCs w:val="48"/>
    </w:rPr>
  </w:style>
  <w:style w:type="paragraph" w:styleId="Subtitle">
    <w:name w:val="Subtitle"/>
    <w:basedOn w:val="Normal"/>
    <w:next w:val="Normal"/>
    <w:link w:val="SubtitleChar"/>
    <w:uiPriority w:val="99"/>
    <w:qFormat/>
    <w:rsid w:val="007000DB"/>
    <w:pPr>
      <w:jc w:val="center"/>
    </w:pPr>
    <w:rPr>
      <w:sz w:val="24"/>
      <w:szCs w:val="24"/>
      <w:lang w:eastAsia="ru-RU"/>
    </w:rPr>
  </w:style>
  <w:style w:type="character" w:customStyle="1" w:styleId="SubtitleChar">
    <w:name w:val="Subtitle Char"/>
    <w:basedOn w:val="DefaultParagraphFont"/>
    <w:link w:val="Subtitle"/>
    <w:uiPriority w:val="99"/>
    <w:locked/>
    <w:rsid w:val="007000DB"/>
    <w:rPr>
      <w:rFonts w:cs="Times New Roman"/>
      <w:sz w:val="24"/>
      <w:szCs w:val="24"/>
    </w:rPr>
  </w:style>
  <w:style w:type="paragraph" w:styleId="Quote">
    <w:name w:val="Quote"/>
    <w:basedOn w:val="Normal"/>
    <w:next w:val="Normal"/>
    <w:link w:val="QuoteChar"/>
    <w:uiPriority w:val="99"/>
    <w:qFormat/>
    <w:rsid w:val="007000DB"/>
    <w:pPr>
      <w:ind w:left="720" w:right="720"/>
    </w:pPr>
    <w:rPr>
      <w:i/>
      <w:iCs/>
      <w:lang w:eastAsia="ru-RU"/>
    </w:rPr>
  </w:style>
  <w:style w:type="character" w:customStyle="1" w:styleId="QuoteChar">
    <w:name w:val="Quote Char"/>
    <w:basedOn w:val="DefaultParagraphFont"/>
    <w:link w:val="Quote"/>
    <w:uiPriority w:val="99"/>
    <w:locked/>
    <w:rsid w:val="007000DB"/>
    <w:rPr>
      <w:rFonts w:cs="Times New Roman"/>
      <w:i/>
      <w:iCs/>
    </w:rPr>
  </w:style>
  <w:style w:type="paragraph" w:styleId="IntenseQuote">
    <w:name w:val="Intense Quote"/>
    <w:basedOn w:val="Normal"/>
    <w:next w:val="Normal"/>
    <w:link w:val="IntenseQuoteChar"/>
    <w:uiPriority w:val="99"/>
    <w:qFormat/>
    <w:rsid w:val="007000DB"/>
    <w:pPr>
      <w:pBdr>
        <w:top w:val="single" w:sz="4" w:space="5" w:color="FFFFFF"/>
        <w:left w:val="single" w:sz="4" w:space="10" w:color="FFFFFF"/>
        <w:bottom w:val="single" w:sz="4" w:space="5" w:color="FFFFFF"/>
        <w:right w:val="single" w:sz="4" w:space="10" w:color="FFFFFF"/>
      </w:pBdr>
      <w:shd w:val="clear" w:color="auto" w:fill="F2F2F2"/>
      <w:ind w:left="720" w:right="720"/>
    </w:pPr>
    <w:rPr>
      <w:i/>
      <w:iCs/>
      <w:lang w:eastAsia="ru-RU"/>
    </w:rPr>
  </w:style>
  <w:style w:type="character" w:customStyle="1" w:styleId="IntenseQuoteChar">
    <w:name w:val="Intense Quote Char"/>
    <w:basedOn w:val="DefaultParagraphFont"/>
    <w:link w:val="IntenseQuote"/>
    <w:uiPriority w:val="99"/>
    <w:locked/>
    <w:rsid w:val="007000DB"/>
    <w:rPr>
      <w:rFonts w:cs="Times New Roman"/>
      <w:i/>
      <w:iCs/>
    </w:rPr>
  </w:style>
  <w:style w:type="paragraph" w:styleId="Header">
    <w:name w:val="header"/>
    <w:basedOn w:val="Normal"/>
    <w:link w:val="HeaderChar"/>
    <w:uiPriority w:val="99"/>
    <w:rsid w:val="007000DB"/>
    <w:pPr>
      <w:tabs>
        <w:tab w:val="center" w:pos="4153"/>
        <w:tab w:val="right" w:pos="8306"/>
      </w:tabs>
    </w:pPr>
  </w:style>
  <w:style w:type="character" w:customStyle="1" w:styleId="HeaderChar">
    <w:name w:val="Header Char"/>
    <w:basedOn w:val="DefaultParagraphFont"/>
    <w:link w:val="Header"/>
    <w:uiPriority w:val="99"/>
    <w:locked/>
    <w:rsid w:val="007000DB"/>
    <w:rPr>
      <w:rFonts w:cs="Times New Roman"/>
    </w:rPr>
  </w:style>
  <w:style w:type="paragraph" w:styleId="Footer">
    <w:name w:val="footer"/>
    <w:basedOn w:val="Normal"/>
    <w:link w:val="FooterChar1"/>
    <w:uiPriority w:val="99"/>
    <w:rsid w:val="007000DB"/>
    <w:pPr>
      <w:tabs>
        <w:tab w:val="center" w:pos="4153"/>
        <w:tab w:val="right" w:pos="8306"/>
      </w:tabs>
    </w:pPr>
  </w:style>
  <w:style w:type="character" w:customStyle="1" w:styleId="FooterChar">
    <w:name w:val="Footer Char"/>
    <w:basedOn w:val="DefaultParagraphFont"/>
    <w:link w:val="Footer"/>
    <w:uiPriority w:val="99"/>
    <w:locked/>
    <w:rsid w:val="007000DB"/>
    <w:rPr>
      <w:rFonts w:cs="Times New Roman"/>
    </w:rPr>
  </w:style>
  <w:style w:type="paragraph" w:styleId="Caption">
    <w:name w:val="caption"/>
    <w:basedOn w:val="Normal"/>
    <w:uiPriority w:val="99"/>
    <w:qFormat/>
    <w:rsid w:val="007000DB"/>
    <w:pPr>
      <w:suppressLineNumbers/>
      <w:spacing w:before="120" w:after="120"/>
    </w:pPr>
    <w:rPr>
      <w:i/>
      <w:iCs/>
      <w:sz w:val="24"/>
      <w:szCs w:val="24"/>
    </w:rPr>
  </w:style>
  <w:style w:type="character" w:customStyle="1" w:styleId="FooterChar1">
    <w:name w:val="Footer Char1"/>
    <w:link w:val="Footer"/>
    <w:uiPriority w:val="99"/>
    <w:locked/>
    <w:rsid w:val="007000DB"/>
  </w:style>
  <w:style w:type="table" w:styleId="TableGrid">
    <w:name w:val="Table Grid"/>
    <w:basedOn w:val="TableNormal"/>
    <w:uiPriority w:val="99"/>
    <w:rsid w:val="007000DB"/>
    <w:rPr>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99"/>
    <w:rsid w:val="007000DB"/>
    <w:rPr>
      <w:sz w:val="20"/>
      <w:szCs w:val="20"/>
      <w:lang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99"/>
    <w:rsid w:val="007000DB"/>
    <w:rPr>
      <w:sz w:val="20"/>
      <w:szCs w:val="20"/>
      <w:lang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99"/>
    <w:rsid w:val="007000DB"/>
    <w:rPr>
      <w:sz w:val="20"/>
      <w:szCs w:val="20"/>
      <w:lang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sid w:val="007000DB"/>
    <w:rPr>
      <w:sz w:val="20"/>
      <w:szCs w:val="20"/>
      <w:lang w:eastAsia="zh-CN"/>
    </w:rPr>
    <w:tblPr>
      <w:tblStyleRowBandSize w:val="1"/>
      <w:tblStyleColBandSize w:val="1"/>
      <w:tblCellMar>
        <w:top w:w="0" w:type="dxa"/>
        <w:left w:w="0" w:type="dxa"/>
        <w:bottom w:w="0" w:type="dxa"/>
        <w:right w:w="0" w:type="dxa"/>
      </w:tblCellMar>
    </w:tblPr>
  </w:style>
  <w:style w:type="table" w:customStyle="1" w:styleId="PlainTable4">
    <w:name w:val="Plain Table 4"/>
    <w:uiPriority w:val="99"/>
    <w:rsid w:val="007000DB"/>
    <w:rPr>
      <w:sz w:val="20"/>
      <w:szCs w:val="20"/>
      <w:lang w:eastAsia="zh-CN"/>
    </w:rPr>
    <w:tblPr>
      <w:tblStyleRowBandSize w:val="1"/>
      <w:tblStyleColBandSize w:val="1"/>
      <w:tblCellMar>
        <w:top w:w="0" w:type="dxa"/>
        <w:left w:w="0" w:type="dxa"/>
        <w:bottom w:w="0" w:type="dxa"/>
        <w:right w:w="0" w:type="dxa"/>
      </w:tblCellMar>
    </w:tblPr>
  </w:style>
  <w:style w:type="table" w:customStyle="1" w:styleId="PlainTable5">
    <w:name w:val="Plain Table 5"/>
    <w:uiPriority w:val="99"/>
    <w:rsid w:val="007000DB"/>
    <w:rPr>
      <w:sz w:val="20"/>
      <w:szCs w:val="20"/>
      <w:lang w:eastAsia="zh-CN"/>
    </w:rPr>
    <w:tblPr>
      <w:tblStyleRowBandSize w:val="1"/>
      <w:tblStyleColBandSize w:val="1"/>
      <w:tblCellMar>
        <w:top w:w="0" w:type="dxa"/>
        <w:left w:w="0" w:type="dxa"/>
        <w:bottom w:w="0" w:type="dxa"/>
        <w:right w:w="0" w:type="dxa"/>
      </w:tblCellMar>
    </w:tblPr>
  </w:style>
  <w:style w:type="table" w:customStyle="1" w:styleId="GridTable1Light">
    <w:name w:val="Grid Table 1 Light"/>
    <w:uiPriority w:val="99"/>
    <w:rsid w:val="007000DB"/>
    <w:rPr>
      <w:sz w:val="20"/>
      <w:szCs w:val="20"/>
      <w:lang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7000DB"/>
    <w:rPr>
      <w:sz w:val="20"/>
      <w:szCs w:val="20"/>
      <w:lang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7000DB"/>
    <w:rPr>
      <w:sz w:val="20"/>
      <w:szCs w:val="20"/>
      <w:lang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7000DB"/>
    <w:rPr>
      <w:sz w:val="20"/>
      <w:szCs w:val="20"/>
      <w:lang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7000DB"/>
    <w:rPr>
      <w:sz w:val="20"/>
      <w:szCs w:val="20"/>
      <w:lang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7000DB"/>
    <w:rPr>
      <w:sz w:val="20"/>
      <w:szCs w:val="20"/>
      <w:lang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7000DB"/>
    <w:rPr>
      <w:sz w:val="20"/>
      <w:szCs w:val="20"/>
      <w:lang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sid w:val="007000DB"/>
    <w:rPr>
      <w:sz w:val="20"/>
      <w:szCs w:val="20"/>
      <w:lang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7000DB"/>
    <w:rPr>
      <w:sz w:val="20"/>
      <w:szCs w:val="20"/>
      <w:lang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7000DB"/>
    <w:rPr>
      <w:sz w:val="20"/>
      <w:szCs w:val="20"/>
      <w:lang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7000DB"/>
    <w:rPr>
      <w:sz w:val="20"/>
      <w:szCs w:val="20"/>
      <w:lang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7000DB"/>
    <w:rPr>
      <w:sz w:val="20"/>
      <w:szCs w:val="20"/>
      <w:lang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7000DB"/>
    <w:rPr>
      <w:sz w:val="20"/>
      <w:szCs w:val="20"/>
      <w:lang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7000DB"/>
    <w:rPr>
      <w:sz w:val="20"/>
      <w:szCs w:val="20"/>
      <w:lang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sid w:val="007000DB"/>
    <w:rPr>
      <w:sz w:val="20"/>
      <w:szCs w:val="20"/>
      <w:lang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7000DB"/>
    <w:rPr>
      <w:sz w:val="20"/>
      <w:szCs w:val="20"/>
      <w:lang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7000DB"/>
    <w:rPr>
      <w:sz w:val="20"/>
      <w:szCs w:val="20"/>
      <w:lang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7000DB"/>
    <w:rPr>
      <w:sz w:val="20"/>
      <w:szCs w:val="20"/>
      <w:lang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7000DB"/>
    <w:rPr>
      <w:sz w:val="20"/>
      <w:szCs w:val="20"/>
      <w:lang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7000DB"/>
    <w:rPr>
      <w:sz w:val="20"/>
      <w:szCs w:val="20"/>
      <w:lang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7000DB"/>
    <w:rPr>
      <w:sz w:val="20"/>
      <w:szCs w:val="20"/>
      <w:lang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99"/>
    <w:rsid w:val="007000DB"/>
    <w:rPr>
      <w:sz w:val="20"/>
      <w:szCs w:val="20"/>
      <w:lang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99"/>
    <w:rsid w:val="007000DB"/>
    <w:rPr>
      <w:sz w:val="20"/>
      <w:szCs w:val="20"/>
      <w:lang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99"/>
    <w:rsid w:val="007000DB"/>
    <w:rPr>
      <w:sz w:val="20"/>
      <w:szCs w:val="20"/>
      <w:lang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99"/>
    <w:rsid w:val="007000DB"/>
    <w:rPr>
      <w:sz w:val="20"/>
      <w:szCs w:val="20"/>
      <w:lang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99"/>
    <w:rsid w:val="007000DB"/>
    <w:rPr>
      <w:sz w:val="20"/>
      <w:szCs w:val="20"/>
      <w:lang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99"/>
    <w:rsid w:val="007000DB"/>
    <w:rPr>
      <w:sz w:val="20"/>
      <w:szCs w:val="20"/>
      <w:lang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99"/>
    <w:rsid w:val="007000DB"/>
    <w:rPr>
      <w:sz w:val="20"/>
      <w:szCs w:val="20"/>
      <w:lang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sid w:val="007000DB"/>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rsid w:val="007000DB"/>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rsid w:val="007000DB"/>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rsid w:val="007000DB"/>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rsid w:val="007000DB"/>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rsid w:val="007000DB"/>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rsid w:val="007000DB"/>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6Colorful">
    <w:name w:val="Grid Table 6 Colorful"/>
    <w:uiPriority w:val="99"/>
    <w:rsid w:val="007000DB"/>
    <w:rPr>
      <w:sz w:val="20"/>
      <w:szCs w:val="20"/>
      <w:lang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7000DB"/>
    <w:rPr>
      <w:sz w:val="20"/>
      <w:szCs w:val="20"/>
      <w:lang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7000DB"/>
    <w:rPr>
      <w:sz w:val="20"/>
      <w:szCs w:val="20"/>
      <w:lang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7000DB"/>
    <w:rPr>
      <w:sz w:val="20"/>
      <w:szCs w:val="20"/>
      <w:lang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7000DB"/>
    <w:rPr>
      <w:sz w:val="20"/>
      <w:szCs w:val="20"/>
      <w:lang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7000DB"/>
    <w:rPr>
      <w:sz w:val="20"/>
      <w:szCs w:val="20"/>
      <w:lang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7000DB"/>
    <w:rPr>
      <w:sz w:val="20"/>
      <w:szCs w:val="20"/>
      <w:lang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sid w:val="007000DB"/>
    <w:rPr>
      <w:sz w:val="20"/>
      <w:szCs w:val="20"/>
      <w:lang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7000DB"/>
    <w:rPr>
      <w:sz w:val="20"/>
      <w:szCs w:val="20"/>
      <w:lang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7000DB"/>
    <w:rPr>
      <w:sz w:val="20"/>
      <w:szCs w:val="20"/>
      <w:lang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7000DB"/>
    <w:rPr>
      <w:sz w:val="20"/>
      <w:szCs w:val="20"/>
      <w:lang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7000DB"/>
    <w:rPr>
      <w:sz w:val="20"/>
      <w:szCs w:val="20"/>
      <w:lang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7000DB"/>
    <w:rPr>
      <w:sz w:val="20"/>
      <w:szCs w:val="20"/>
      <w:lang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7000DB"/>
    <w:rPr>
      <w:sz w:val="20"/>
      <w:szCs w:val="20"/>
      <w:lang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sid w:val="007000DB"/>
    <w:rPr>
      <w:sz w:val="20"/>
      <w:szCs w:val="20"/>
      <w:lang w:eastAsia="zh-CN"/>
    </w:rPr>
    <w:tblPr>
      <w:tblStyleRowBandSize w:val="1"/>
      <w:tblStyleColBandSize w:val="1"/>
      <w:tblCellMar>
        <w:top w:w="0" w:type="dxa"/>
        <w:left w:w="0" w:type="dxa"/>
        <w:bottom w:w="0" w:type="dxa"/>
        <w:right w:w="0" w:type="dxa"/>
      </w:tblCellMar>
    </w:tblPr>
  </w:style>
  <w:style w:type="table" w:customStyle="1" w:styleId="ListTable1Light-Accent1">
    <w:name w:val="List Table 1 Light - Accent 1"/>
    <w:uiPriority w:val="99"/>
    <w:rsid w:val="007000DB"/>
    <w:rPr>
      <w:sz w:val="20"/>
      <w:szCs w:val="20"/>
      <w:lang w:eastAsia="zh-CN"/>
    </w:rPr>
    <w:tblPr>
      <w:tblStyleRowBandSize w:val="1"/>
      <w:tblStyleColBandSize w:val="1"/>
      <w:tblCellMar>
        <w:top w:w="0" w:type="dxa"/>
        <w:left w:w="0" w:type="dxa"/>
        <w:bottom w:w="0" w:type="dxa"/>
        <w:right w:w="0" w:type="dxa"/>
      </w:tblCellMar>
    </w:tblPr>
  </w:style>
  <w:style w:type="table" w:customStyle="1" w:styleId="ListTable1Light-Accent2">
    <w:name w:val="List Table 1 Light - Accent 2"/>
    <w:uiPriority w:val="99"/>
    <w:rsid w:val="007000DB"/>
    <w:rPr>
      <w:sz w:val="20"/>
      <w:szCs w:val="20"/>
      <w:lang w:eastAsia="zh-CN"/>
    </w:rPr>
    <w:tblPr>
      <w:tblStyleRowBandSize w:val="1"/>
      <w:tblStyleColBandSize w:val="1"/>
      <w:tblCellMar>
        <w:top w:w="0" w:type="dxa"/>
        <w:left w:w="0" w:type="dxa"/>
        <w:bottom w:w="0" w:type="dxa"/>
        <w:right w:w="0" w:type="dxa"/>
      </w:tblCellMar>
    </w:tblPr>
  </w:style>
  <w:style w:type="table" w:customStyle="1" w:styleId="ListTable1Light-Accent3">
    <w:name w:val="List Table 1 Light - Accent 3"/>
    <w:uiPriority w:val="99"/>
    <w:rsid w:val="007000DB"/>
    <w:rPr>
      <w:sz w:val="20"/>
      <w:szCs w:val="20"/>
      <w:lang w:eastAsia="zh-CN"/>
    </w:rPr>
    <w:tblPr>
      <w:tblStyleRowBandSize w:val="1"/>
      <w:tblStyleColBandSize w:val="1"/>
      <w:tblCellMar>
        <w:top w:w="0" w:type="dxa"/>
        <w:left w:w="0" w:type="dxa"/>
        <w:bottom w:w="0" w:type="dxa"/>
        <w:right w:w="0" w:type="dxa"/>
      </w:tblCellMar>
    </w:tblPr>
  </w:style>
  <w:style w:type="table" w:customStyle="1" w:styleId="ListTable1Light-Accent4">
    <w:name w:val="List Table 1 Light - Accent 4"/>
    <w:uiPriority w:val="99"/>
    <w:rsid w:val="007000DB"/>
    <w:rPr>
      <w:sz w:val="20"/>
      <w:szCs w:val="20"/>
      <w:lang w:eastAsia="zh-CN"/>
    </w:rPr>
    <w:tblPr>
      <w:tblStyleRowBandSize w:val="1"/>
      <w:tblStyleColBandSize w:val="1"/>
      <w:tblCellMar>
        <w:top w:w="0" w:type="dxa"/>
        <w:left w:w="0" w:type="dxa"/>
        <w:bottom w:w="0" w:type="dxa"/>
        <w:right w:w="0" w:type="dxa"/>
      </w:tblCellMar>
    </w:tblPr>
  </w:style>
  <w:style w:type="table" w:customStyle="1" w:styleId="ListTable1Light-Accent5">
    <w:name w:val="List Table 1 Light - Accent 5"/>
    <w:uiPriority w:val="99"/>
    <w:rsid w:val="007000DB"/>
    <w:rPr>
      <w:sz w:val="20"/>
      <w:szCs w:val="20"/>
      <w:lang w:eastAsia="zh-CN"/>
    </w:rPr>
    <w:tblPr>
      <w:tblStyleRowBandSize w:val="1"/>
      <w:tblStyleColBandSize w:val="1"/>
      <w:tblCellMar>
        <w:top w:w="0" w:type="dxa"/>
        <w:left w:w="0" w:type="dxa"/>
        <w:bottom w:w="0" w:type="dxa"/>
        <w:right w:w="0" w:type="dxa"/>
      </w:tblCellMar>
    </w:tblPr>
  </w:style>
  <w:style w:type="table" w:customStyle="1" w:styleId="ListTable1Light-Accent6">
    <w:name w:val="List Table 1 Light - Accent 6"/>
    <w:uiPriority w:val="99"/>
    <w:rsid w:val="007000DB"/>
    <w:rPr>
      <w:sz w:val="20"/>
      <w:szCs w:val="20"/>
      <w:lang w:eastAsia="zh-CN"/>
    </w:rPr>
    <w:tblPr>
      <w:tblStyleRowBandSize w:val="1"/>
      <w:tblStyleColBandSize w:val="1"/>
      <w:tblCellMar>
        <w:top w:w="0" w:type="dxa"/>
        <w:left w:w="0" w:type="dxa"/>
        <w:bottom w:w="0" w:type="dxa"/>
        <w:right w:w="0" w:type="dxa"/>
      </w:tblCellMar>
    </w:tblPr>
  </w:style>
  <w:style w:type="table" w:customStyle="1" w:styleId="ListTable2">
    <w:name w:val="List Table 2"/>
    <w:uiPriority w:val="99"/>
    <w:rsid w:val="007000DB"/>
    <w:rPr>
      <w:sz w:val="20"/>
      <w:szCs w:val="20"/>
      <w:lang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7000DB"/>
    <w:rPr>
      <w:sz w:val="20"/>
      <w:szCs w:val="20"/>
      <w:lang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7000DB"/>
    <w:rPr>
      <w:sz w:val="20"/>
      <w:szCs w:val="20"/>
      <w:lang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7000DB"/>
    <w:rPr>
      <w:sz w:val="20"/>
      <w:szCs w:val="20"/>
      <w:lang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7000DB"/>
    <w:rPr>
      <w:sz w:val="20"/>
      <w:szCs w:val="20"/>
      <w:lang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7000DB"/>
    <w:rPr>
      <w:sz w:val="20"/>
      <w:szCs w:val="20"/>
      <w:lang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7000DB"/>
    <w:rPr>
      <w:sz w:val="20"/>
      <w:szCs w:val="20"/>
      <w:lang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sid w:val="007000DB"/>
    <w:rPr>
      <w:sz w:val="20"/>
      <w:szCs w:val="20"/>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7000DB"/>
    <w:rPr>
      <w:sz w:val="20"/>
      <w:szCs w:val="20"/>
      <w:lang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7000DB"/>
    <w:rPr>
      <w:sz w:val="20"/>
      <w:szCs w:val="20"/>
      <w:lang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7000DB"/>
    <w:rPr>
      <w:sz w:val="20"/>
      <w:szCs w:val="20"/>
      <w:lang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7000DB"/>
    <w:rPr>
      <w:sz w:val="20"/>
      <w:szCs w:val="20"/>
      <w:lang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7000DB"/>
    <w:rPr>
      <w:sz w:val="20"/>
      <w:szCs w:val="20"/>
      <w:lang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7000DB"/>
    <w:rPr>
      <w:sz w:val="20"/>
      <w:szCs w:val="20"/>
      <w:lang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sid w:val="007000DB"/>
    <w:rPr>
      <w:sz w:val="20"/>
      <w:szCs w:val="20"/>
      <w:lang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7000DB"/>
    <w:rPr>
      <w:sz w:val="20"/>
      <w:szCs w:val="20"/>
      <w:lang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7000DB"/>
    <w:rPr>
      <w:sz w:val="20"/>
      <w:szCs w:val="20"/>
      <w:lang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7000DB"/>
    <w:rPr>
      <w:sz w:val="20"/>
      <w:szCs w:val="20"/>
      <w:lang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7000DB"/>
    <w:rPr>
      <w:sz w:val="20"/>
      <w:szCs w:val="20"/>
      <w:lang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7000DB"/>
    <w:rPr>
      <w:sz w:val="20"/>
      <w:szCs w:val="20"/>
      <w:lang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7000DB"/>
    <w:rPr>
      <w:sz w:val="20"/>
      <w:szCs w:val="20"/>
      <w:lang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sid w:val="007000DB"/>
    <w:rPr>
      <w:sz w:val="20"/>
      <w:szCs w:val="20"/>
      <w:lang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rsid w:val="007000DB"/>
    <w:rPr>
      <w:sz w:val="20"/>
      <w:szCs w:val="20"/>
      <w:lang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rsid w:val="007000DB"/>
    <w:rPr>
      <w:sz w:val="20"/>
      <w:szCs w:val="20"/>
      <w:lang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rsid w:val="007000DB"/>
    <w:rPr>
      <w:sz w:val="20"/>
      <w:szCs w:val="20"/>
      <w:lang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rsid w:val="007000DB"/>
    <w:rPr>
      <w:sz w:val="20"/>
      <w:szCs w:val="20"/>
      <w:lang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rsid w:val="007000DB"/>
    <w:rPr>
      <w:sz w:val="20"/>
      <w:szCs w:val="20"/>
      <w:lang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rsid w:val="007000DB"/>
    <w:rPr>
      <w:sz w:val="20"/>
      <w:szCs w:val="20"/>
      <w:lang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ListTable6Colorful">
    <w:name w:val="List Table 6 Colorful"/>
    <w:uiPriority w:val="99"/>
    <w:rsid w:val="007000DB"/>
    <w:rPr>
      <w:sz w:val="20"/>
      <w:szCs w:val="20"/>
      <w:lang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7000DB"/>
    <w:rPr>
      <w:sz w:val="20"/>
      <w:szCs w:val="20"/>
      <w:lang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7000DB"/>
    <w:rPr>
      <w:sz w:val="20"/>
      <w:szCs w:val="20"/>
      <w:lang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7000DB"/>
    <w:rPr>
      <w:sz w:val="20"/>
      <w:szCs w:val="20"/>
      <w:lang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7000DB"/>
    <w:rPr>
      <w:sz w:val="20"/>
      <w:szCs w:val="20"/>
      <w:lang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7000DB"/>
    <w:rPr>
      <w:sz w:val="20"/>
      <w:szCs w:val="20"/>
      <w:lang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7000DB"/>
    <w:rPr>
      <w:sz w:val="20"/>
      <w:szCs w:val="20"/>
      <w:lang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sid w:val="007000DB"/>
    <w:rPr>
      <w:sz w:val="20"/>
      <w:szCs w:val="20"/>
      <w:lang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7000DB"/>
    <w:rPr>
      <w:sz w:val="20"/>
      <w:szCs w:val="20"/>
      <w:lang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7000DB"/>
    <w:rPr>
      <w:sz w:val="20"/>
      <w:szCs w:val="20"/>
      <w:lang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7000DB"/>
    <w:rPr>
      <w:sz w:val="20"/>
      <w:szCs w:val="20"/>
      <w:lang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7000DB"/>
    <w:rPr>
      <w:sz w:val="20"/>
      <w:szCs w:val="20"/>
      <w:lang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7000DB"/>
    <w:rPr>
      <w:sz w:val="20"/>
      <w:szCs w:val="20"/>
      <w:lang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7000DB"/>
    <w:rPr>
      <w:sz w:val="20"/>
      <w:szCs w:val="20"/>
      <w:lang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7000DB"/>
    <w:rPr>
      <w:color w:val="404040"/>
      <w:sz w:val="20"/>
      <w:szCs w:val="20"/>
    </w:rPr>
    <w:tblPr>
      <w:tblStyleRowBandSize w:val="1"/>
      <w:tblStyleColBandSize w:val="1"/>
      <w:tblCellMar>
        <w:top w:w="0" w:type="dxa"/>
        <w:left w:w="0" w:type="dxa"/>
        <w:bottom w:w="0" w:type="dxa"/>
        <w:right w:w="0" w:type="dxa"/>
      </w:tblCellMar>
    </w:tblPr>
  </w:style>
  <w:style w:type="table" w:customStyle="1" w:styleId="Lined-Accent1">
    <w:name w:val="Lined - Accent 1"/>
    <w:uiPriority w:val="99"/>
    <w:rsid w:val="007000DB"/>
    <w:rPr>
      <w:color w:val="404040"/>
      <w:sz w:val="20"/>
      <w:szCs w:val="20"/>
    </w:rPr>
    <w:tblPr>
      <w:tblStyleRowBandSize w:val="1"/>
      <w:tblStyleColBandSize w:val="1"/>
      <w:tblCellMar>
        <w:top w:w="0" w:type="dxa"/>
        <w:left w:w="0" w:type="dxa"/>
        <w:bottom w:w="0" w:type="dxa"/>
        <w:right w:w="0" w:type="dxa"/>
      </w:tblCellMar>
    </w:tblPr>
  </w:style>
  <w:style w:type="table" w:customStyle="1" w:styleId="Lined-Accent2">
    <w:name w:val="Lined - Accent 2"/>
    <w:uiPriority w:val="99"/>
    <w:rsid w:val="007000DB"/>
    <w:rPr>
      <w:color w:val="404040"/>
      <w:sz w:val="20"/>
      <w:szCs w:val="20"/>
    </w:rPr>
    <w:tblPr>
      <w:tblStyleRowBandSize w:val="1"/>
      <w:tblStyleColBandSize w:val="1"/>
      <w:tblCellMar>
        <w:top w:w="0" w:type="dxa"/>
        <w:left w:w="0" w:type="dxa"/>
        <w:bottom w:w="0" w:type="dxa"/>
        <w:right w:w="0" w:type="dxa"/>
      </w:tblCellMar>
    </w:tblPr>
  </w:style>
  <w:style w:type="table" w:customStyle="1" w:styleId="Lined-Accent3">
    <w:name w:val="Lined - Accent 3"/>
    <w:uiPriority w:val="99"/>
    <w:rsid w:val="007000DB"/>
    <w:rPr>
      <w:color w:val="404040"/>
      <w:sz w:val="20"/>
      <w:szCs w:val="20"/>
    </w:rPr>
    <w:tblPr>
      <w:tblStyleRowBandSize w:val="1"/>
      <w:tblStyleColBandSize w:val="1"/>
      <w:tblCellMar>
        <w:top w:w="0" w:type="dxa"/>
        <w:left w:w="0" w:type="dxa"/>
        <w:bottom w:w="0" w:type="dxa"/>
        <w:right w:w="0" w:type="dxa"/>
      </w:tblCellMar>
    </w:tblPr>
  </w:style>
  <w:style w:type="table" w:customStyle="1" w:styleId="Lined-Accent4">
    <w:name w:val="Lined - Accent 4"/>
    <w:uiPriority w:val="99"/>
    <w:rsid w:val="007000DB"/>
    <w:rPr>
      <w:color w:val="404040"/>
      <w:sz w:val="20"/>
      <w:szCs w:val="20"/>
    </w:rPr>
    <w:tblPr>
      <w:tblStyleRowBandSize w:val="1"/>
      <w:tblStyleColBandSize w:val="1"/>
      <w:tblCellMar>
        <w:top w:w="0" w:type="dxa"/>
        <w:left w:w="0" w:type="dxa"/>
        <w:bottom w:w="0" w:type="dxa"/>
        <w:right w:w="0" w:type="dxa"/>
      </w:tblCellMar>
    </w:tblPr>
  </w:style>
  <w:style w:type="table" w:customStyle="1" w:styleId="Lined-Accent5">
    <w:name w:val="Lined - Accent 5"/>
    <w:uiPriority w:val="99"/>
    <w:rsid w:val="007000DB"/>
    <w:rPr>
      <w:color w:val="404040"/>
      <w:sz w:val="20"/>
      <w:szCs w:val="20"/>
    </w:rPr>
    <w:tblPr>
      <w:tblStyleRowBandSize w:val="1"/>
      <w:tblStyleColBandSize w:val="1"/>
      <w:tblCellMar>
        <w:top w:w="0" w:type="dxa"/>
        <w:left w:w="0" w:type="dxa"/>
        <w:bottom w:w="0" w:type="dxa"/>
        <w:right w:w="0" w:type="dxa"/>
      </w:tblCellMar>
    </w:tblPr>
  </w:style>
  <w:style w:type="table" w:customStyle="1" w:styleId="Lined-Accent6">
    <w:name w:val="Lined - Accent 6"/>
    <w:uiPriority w:val="99"/>
    <w:rsid w:val="007000DB"/>
    <w:rPr>
      <w:color w:val="404040"/>
      <w:sz w:val="20"/>
      <w:szCs w:val="20"/>
    </w:rPr>
    <w:tblPr>
      <w:tblStyleRowBandSize w:val="1"/>
      <w:tblStyleColBandSize w:val="1"/>
      <w:tblCellMar>
        <w:top w:w="0" w:type="dxa"/>
        <w:left w:w="0" w:type="dxa"/>
        <w:bottom w:w="0" w:type="dxa"/>
        <w:right w:w="0" w:type="dxa"/>
      </w:tblCellMar>
    </w:tblPr>
  </w:style>
  <w:style w:type="table" w:customStyle="1" w:styleId="BorderedLined-Accent">
    <w:name w:val="Bordered &amp; Lined - Accent"/>
    <w:uiPriority w:val="99"/>
    <w:rsid w:val="007000DB"/>
    <w:rPr>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7000DB"/>
    <w:rPr>
      <w:color w:val="404040"/>
      <w:sz w:val="20"/>
      <w:szCs w:val="2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7000DB"/>
    <w:rPr>
      <w:color w:val="404040"/>
      <w:sz w:val="20"/>
      <w:szCs w:val="2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7000DB"/>
    <w:rPr>
      <w:color w:val="404040"/>
      <w:sz w:val="20"/>
      <w:szCs w:val="2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7000DB"/>
    <w:rPr>
      <w:color w:val="404040"/>
      <w:sz w:val="20"/>
      <w:szCs w:val="2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7000DB"/>
    <w:rPr>
      <w:color w:val="404040"/>
      <w:sz w:val="20"/>
      <w:szCs w:val="2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7000DB"/>
    <w:rPr>
      <w:color w:val="404040"/>
      <w:sz w:val="20"/>
      <w:szCs w:val="2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7000DB"/>
    <w:rPr>
      <w:sz w:val="20"/>
      <w:szCs w:val="20"/>
      <w:lang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7000DB"/>
    <w:rPr>
      <w:sz w:val="20"/>
      <w:szCs w:val="20"/>
      <w:lang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7000DB"/>
    <w:rPr>
      <w:sz w:val="20"/>
      <w:szCs w:val="20"/>
      <w:lang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7000DB"/>
    <w:rPr>
      <w:sz w:val="20"/>
      <w:szCs w:val="20"/>
      <w:lang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7000DB"/>
    <w:rPr>
      <w:sz w:val="20"/>
      <w:szCs w:val="20"/>
      <w:lang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7000DB"/>
    <w:rPr>
      <w:sz w:val="20"/>
      <w:szCs w:val="20"/>
      <w:lang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7000DB"/>
    <w:rPr>
      <w:sz w:val="20"/>
      <w:szCs w:val="20"/>
      <w:lang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Hyperlink">
    <w:name w:val="Hyperlink"/>
    <w:basedOn w:val="DefaultParagraphFont"/>
    <w:uiPriority w:val="99"/>
    <w:rsid w:val="007000DB"/>
    <w:rPr>
      <w:rFonts w:cs="Times New Roman"/>
      <w:color w:val="0000FF"/>
      <w:u w:val="single"/>
    </w:rPr>
  </w:style>
  <w:style w:type="paragraph" w:styleId="FootnoteText">
    <w:name w:val="footnote text"/>
    <w:basedOn w:val="Normal"/>
    <w:link w:val="FootnoteTextChar"/>
    <w:uiPriority w:val="99"/>
    <w:semiHidden/>
    <w:rsid w:val="007000DB"/>
    <w:rPr>
      <w:sz w:val="18"/>
      <w:szCs w:val="18"/>
      <w:lang w:eastAsia="ru-RU"/>
    </w:rPr>
  </w:style>
  <w:style w:type="character" w:customStyle="1" w:styleId="FootnoteTextChar">
    <w:name w:val="Footnote Text Char"/>
    <w:basedOn w:val="DefaultParagraphFont"/>
    <w:link w:val="FootnoteText"/>
    <w:uiPriority w:val="99"/>
    <w:locked/>
    <w:rsid w:val="007000DB"/>
    <w:rPr>
      <w:rFonts w:cs="Times New Roman"/>
      <w:sz w:val="18"/>
      <w:szCs w:val="18"/>
    </w:rPr>
  </w:style>
  <w:style w:type="character" w:styleId="FootnoteReference">
    <w:name w:val="footnote reference"/>
    <w:basedOn w:val="DefaultParagraphFont"/>
    <w:uiPriority w:val="99"/>
    <w:semiHidden/>
    <w:rsid w:val="007000DB"/>
    <w:rPr>
      <w:rFonts w:cs="Times New Roman"/>
      <w:vertAlign w:val="superscript"/>
    </w:rPr>
  </w:style>
  <w:style w:type="paragraph" w:styleId="EndnoteText">
    <w:name w:val="endnote text"/>
    <w:basedOn w:val="Normal"/>
    <w:link w:val="EndnoteTextChar"/>
    <w:uiPriority w:val="99"/>
    <w:semiHidden/>
    <w:rsid w:val="007000DB"/>
    <w:rPr>
      <w:lang w:eastAsia="ru-RU"/>
    </w:rPr>
  </w:style>
  <w:style w:type="character" w:customStyle="1" w:styleId="EndnoteTextChar">
    <w:name w:val="Endnote Text Char"/>
    <w:basedOn w:val="DefaultParagraphFont"/>
    <w:link w:val="EndnoteText"/>
    <w:uiPriority w:val="99"/>
    <w:locked/>
    <w:rsid w:val="007000DB"/>
    <w:rPr>
      <w:rFonts w:cs="Times New Roman"/>
      <w:sz w:val="20"/>
      <w:szCs w:val="20"/>
    </w:rPr>
  </w:style>
  <w:style w:type="character" w:styleId="EndnoteReference">
    <w:name w:val="endnote reference"/>
    <w:basedOn w:val="DefaultParagraphFont"/>
    <w:uiPriority w:val="99"/>
    <w:semiHidden/>
    <w:rsid w:val="007000DB"/>
    <w:rPr>
      <w:rFonts w:cs="Times New Roman"/>
      <w:vertAlign w:val="superscript"/>
    </w:rPr>
  </w:style>
  <w:style w:type="paragraph" w:styleId="TOC1">
    <w:name w:val="toc 1"/>
    <w:basedOn w:val="Normal"/>
    <w:next w:val="Normal"/>
    <w:autoRedefine/>
    <w:uiPriority w:val="99"/>
    <w:semiHidden/>
    <w:rsid w:val="007000DB"/>
    <w:pPr>
      <w:spacing w:after="57"/>
    </w:pPr>
  </w:style>
  <w:style w:type="paragraph" w:styleId="TOC2">
    <w:name w:val="toc 2"/>
    <w:basedOn w:val="Normal"/>
    <w:next w:val="Normal"/>
    <w:autoRedefine/>
    <w:uiPriority w:val="99"/>
    <w:semiHidden/>
    <w:rsid w:val="007000DB"/>
    <w:pPr>
      <w:spacing w:after="57"/>
      <w:ind w:left="283"/>
    </w:pPr>
  </w:style>
  <w:style w:type="paragraph" w:styleId="TOC3">
    <w:name w:val="toc 3"/>
    <w:basedOn w:val="Normal"/>
    <w:next w:val="Normal"/>
    <w:autoRedefine/>
    <w:uiPriority w:val="99"/>
    <w:semiHidden/>
    <w:rsid w:val="007000DB"/>
    <w:pPr>
      <w:spacing w:after="57"/>
      <w:ind w:left="567"/>
    </w:pPr>
  </w:style>
  <w:style w:type="paragraph" w:styleId="TOC4">
    <w:name w:val="toc 4"/>
    <w:basedOn w:val="Normal"/>
    <w:next w:val="Normal"/>
    <w:autoRedefine/>
    <w:uiPriority w:val="99"/>
    <w:semiHidden/>
    <w:rsid w:val="007000DB"/>
    <w:pPr>
      <w:spacing w:after="57"/>
      <w:ind w:left="850"/>
    </w:pPr>
  </w:style>
  <w:style w:type="paragraph" w:styleId="TOC5">
    <w:name w:val="toc 5"/>
    <w:basedOn w:val="Normal"/>
    <w:next w:val="Normal"/>
    <w:autoRedefine/>
    <w:uiPriority w:val="99"/>
    <w:semiHidden/>
    <w:rsid w:val="007000DB"/>
    <w:pPr>
      <w:spacing w:after="57"/>
      <w:ind w:left="1134"/>
    </w:pPr>
  </w:style>
  <w:style w:type="paragraph" w:styleId="TOC6">
    <w:name w:val="toc 6"/>
    <w:basedOn w:val="Normal"/>
    <w:next w:val="Normal"/>
    <w:autoRedefine/>
    <w:uiPriority w:val="99"/>
    <w:semiHidden/>
    <w:rsid w:val="007000DB"/>
    <w:pPr>
      <w:spacing w:after="57"/>
      <w:ind w:left="1417"/>
    </w:pPr>
  </w:style>
  <w:style w:type="paragraph" w:styleId="TOC7">
    <w:name w:val="toc 7"/>
    <w:basedOn w:val="Normal"/>
    <w:next w:val="Normal"/>
    <w:autoRedefine/>
    <w:uiPriority w:val="99"/>
    <w:semiHidden/>
    <w:rsid w:val="007000DB"/>
    <w:pPr>
      <w:spacing w:after="57"/>
      <w:ind w:left="1701"/>
    </w:pPr>
  </w:style>
  <w:style w:type="paragraph" w:styleId="TOC8">
    <w:name w:val="toc 8"/>
    <w:basedOn w:val="Normal"/>
    <w:next w:val="Normal"/>
    <w:autoRedefine/>
    <w:uiPriority w:val="99"/>
    <w:semiHidden/>
    <w:rsid w:val="007000DB"/>
    <w:pPr>
      <w:spacing w:after="57"/>
      <w:ind w:left="1984"/>
    </w:pPr>
  </w:style>
  <w:style w:type="paragraph" w:styleId="TOC9">
    <w:name w:val="toc 9"/>
    <w:basedOn w:val="Normal"/>
    <w:next w:val="Normal"/>
    <w:autoRedefine/>
    <w:uiPriority w:val="99"/>
    <w:semiHidden/>
    <w:rsid w:val="007000DB"/>
    <w:pPr>
      <w:spacing w:after="57"/>
      <w:ind w:left="2268"/>
    </w:pPr>
  </w:style>
  <w:style w:type="paragraph" w:styleId="TOCHeading">
    <w:name w:val="TOC Heading"/>
    <w:basedOn w:val="Heading1"/>
    <w:uiPriority w:val="99"/>
    <w:qFormat/>
    <w:rsid w:val="007000DB"/>
    <w:pPr>
      <w:keepNext w:val="0"/>
      <w:widowControl/>
      <w:numPr>
        <w:numId w:val="0"/>
      </w:numPr>
      <w:tabs>
        <w:tab w:val="left" w:pos="0"/>
      </w:tabs>
      <w:jc w:val="left"/>
      <w:outlineLvl w:val="9"/>
    </w:pPr>
    <w:rPr>
      <w:rFonts w:ascii="Times New Roman" w:hAnsi="Times New Roman" w:cs="Times New Roman"/>
      <w:sz w:val="20"/>
      <w:szCs w:val="20"/>
      <w:lang w:eastAsia="zh-CN"/>
    </w:rPr>
  </w:style>
  <w:style w:type="paragraph" w:styleId="TableofFigures">
    <w:name w:val="table of figures"/>
    <w:basedOn w:val="Normal"/>
    <w:next w:val="Normal"/>
    <w:uiPriority w:val="99"/>
    <w:semiHidden/>
    <w:rsid w:val="007000DB"/>
  </w:style>
  <w:style w:type="character" w:customStyle="1" w:styleId="WW8Num1z0">
    <w:name w:val="WW8Num1z0"/>
    <w:uiPriority w:val="99"/>
    <w:rsid w:val="007000DB"/>
  </w:style>
  <w:style w:type="character" w:customStyle="1" w:styleId="WW8Num1z1">
    <w:name w:val="WW8Num1z1"/>
    <w:uiPriority w:val="99"/>
    <w:rsid w:val="007000DB"/>
  </w:style>
  <w:style w:type="character" w:customStyle="1" w:styleId="WW8Num1z2">
    <w:name w:val="WW8Num1z2"/>
    <w:uiPriority w:val="99"/>
    <w:rsid w:val="007000DB"/>
  </w:style>
  <w:style w:type="character" w:customStyle="1" w:styleId="WW8Num1z3">
    <w:name w:val="WW8Num1z3"/>
    <w:uiPriority w:val="99"/>
    <w:rsid w:val="007000DB"/>
  </w:style>
  <w:style w:type="character" w:customStyle="1" w:styleId="WW8Num1z4">
    <w:name w:val="WW8Num1z4"/>
    <w:uiPriority w:val="99"/>
    <w:rsid w:val="007000DB"/>
  </w:style>
  <w:style w:type="character" w:customStyle="1" w:styleId="WW8Num1z5">
    <w:name w:val="WW8Num1z5"/>
    <w:uiPriority w:val="99"/>
    <w:rsid w:val="007000DB"/>
  </w:style>
  <w:style w:type="character" w:customStyle="1" w:styleId="WW8Num1z6">
    <w:name w:val="WW8Num1z6"/>
    <w:uiPriority w:val="99"/>
    <w:rsid w:val="007000DB"/>
  </w:style>
  <w:style w:type="character" w:customStyle="1" w:styleId="WW8Num1z7">
    <w:name w:val="WW8Num1z7"/>
    <w:uiPriority w:val="99"/>
    <w:rsid w:val="007000DB"/>
  </w:style>
  <w:style w:type="character" w:customStyle="1" w:styleId="WW8Num1z8">
    <w:name w:val="WW8Num1z8"/>
    <w:uiPriority w:val="99"/>
    <w:rsid w:val="007000DB"/>
  </w:style>
  <w:style w:type="character" w:customStyle="1" w:styleId="8">
    <w:name w:val="Основной шрифт абзаца8"/>
    <w:uiPriority w:val="99"/>
    <w:rsid w:val="007000DB"/>
  </w:style>
  <w:style w:type="character" w:customStyle="1" w:styleId="7">
    <w:name w:val="Основной шрифт абзаца7"/>
    <w:uiPriority w:val="99"/>
    <w:rsid w:val="007000DB"/>
  </w:style>
  <w:style w:type="character" w:customStyle="1" w:styleId="6">
    <w:name w:val="Основной шрифт абзаца6"/>
    <w:uiPriority w:val="99"/>
    <w:rsid w:val="007000DB"/>
  </w:style>
  <w:style w:type="character" w:customStyle="1" w:styleId="WW8Num2z0">
    <w:name w:val="WW8Num2z0"/>
    <w:uiPriority w:val="99"/>
    <w:rsid w:val="007000DB"/>
  </w:style>
  <w:style w:type="character" w:customStyle="1" w:styleId="WW8Num2z1">
    <w:name w:val="WW8Num2z1"/>
    <w:uiPriority w:val="99"/>
    <w:rsid w:val="007000DB"/>
  </w:style>
  <w:style w:type="character" w:customStyle="1" w:styleId="WW8Num2z2">
    <w:name w:val="WW8Num2z2"/>
    <w:uiPriority w:val="99"/>
    <w:rsid w:val="007000DB"/>
  </w:style>
  <w:style w:type="character" w:customStyle="1" w:styleId="WW8Num2z3">
    <w:name w:val="WW8Num2z3"/>
    <w:uiPriority w:val="99"/>
    <w:rsid w:val="007000DB"/>
  </w:style>
  <w:style w:type="character" w:customStyle="1" w:styleId="WW8Num2z4">
    <w:name w:val="WW8Num2z4"/>
    <w:uiPriority w:val="99"/>
    <w:rsid w:val="007000DB"/>
  </w:style>
  <w:style w:type="character" w:customStyle="1" w:styleId="WW8Num2z5">
    <w:name w:val="WW8Num2z5"/>
    <w:uiPriority w:val="99"/>
    <w:rsid w:val="007000DB"/>
  </w:style>
  <w:style w:type="character" w:customStyle="1" w:styleId="WW8Num2z6">
    <w:name w:val="WW8Num2z6"/>
    <w:uiPriority w:val="99"/>
    <w:rsid w:val="007000DB"/>
  </w:style>
  <w:style w:type="character" w:customStyle="1" w:styleId="WW8Num2z7">
    <w:name w:val="WW8Num2z7"/>
    <w:uiPriority w:val="99"/>
    <w:rsid w:val="007000DB"/>
  </w:style>
  <w:style w:type="character" w:customStyle="1" w:styleId="WW8Num2z8">
    <w:name w:val="WW8Num2z8"/>
    <w:uiPriority w:val="99"/>
    <w:rsid w:val="007000DB"/>
  </w:style>
  <w:style w:type="character" w:customStyle="1" w:styleId="WW8Num3z0">
    <w:name w:val="WW8Num3z0"/>
    <w:uiPriority w:val="99"/>
    <w:rsid w:val="007000DB"/>
  </w:style>
  <w:style w:type="character" w:customStyle="1" w:styleId="WW8Num3z1">
    <w:name w:val="WW8Num3z1"/>
    <w:uiPriority w:val="99"/>
    <w:rsid w:val="007000DB"/>
  </w:style>
  <w:style w:type="character" w:customStyle="1" w:styleId="WW8Num3z2">
    <w:name w:val="WW8Num3z2"/>
    <w:uiPriority w:val="99"/>
    <w:rsid w:val="007000DB"/>
  </w:style>
  <w:style w:type="character" w:customStyle="1" w:styleId="WW8Num3z3">
    <w:name w:val="WW8Num3z3"/>
    <w:uiPriority w:val="99"/>
    <w:rsid w:val="007000DB"/>
  </w:style>
  <w:style w:type="character" w:customStyle="1" w:styleId="WW8Num3z4">
    <w:name w:val="WW8Num3z4"/>
    <w:uiPriority w:val="99"/>
    <w:rsid w:val="007000DB"/>
  </w:style>
  <w:style w:type="character" w:customStyle="1" w:styleId="WW8Num3z5">
    <w:name w:val="WW8Num3z5"/>
    <w:uiPriority w:val="99"/>
    <w:rsid w:val="007000DB"/>
  </w:style>
  <w:style w:type="character" w:customStyle="1" w:styleId="WW8Num3z6">
    <w:name w:val="WW8Num3z6"/>
    <w:uiPriority w:val="99"/>
    <w:rsid w:val="007000DB"/>
  </w:style>
  <w:style w:type="character" w:customStyle="1" w:styleId="WW8Num3z7">
    <w:name w:val="WW8Num3z7"/>
    <w:uiPriority w:val="99"/>
    <w:rsid w:val="007000DB"/>
  </w:style>
  <w:style w:type="character" w:customStyle="1" w:styleId="WW8Num3z8">
    <w:name w:val="WW8Num3z8"/>
    <w:uiPriority w:val="99"/>
    <w:rsid w:val="007000DB"/>
  </w:style>
  <w:style w:type="character" w:customStyle="1" w:styleId="5">
    <w:name w:val="Основной шрифт абзаца5"/>
    <w:uiPriority w:val="99"/>
    <w:rsid w:val="007000DB"/>
  </w:style>
  <w:style w:type="character" w:customStyle="1" w:styleId="Absatz-Standardschriftart">
    <w:name w:val="Absatz-Standardschriftart"/>
    <w:uiPriority w:val="99"/>
    <w:rsid w:val="007000DB"/>
  </w:style>
  <w:style w:type="character" w:customStyle="1" w:styleId="WW-Absatz-Standardschriftart">
    <w:name w:val="WW-Absatz-Standardschriftart"/>
    <w:uiPriority w:val="99"/>
    <w:rsid w:val="007000DB"/>
  </w:style>
  <w:style w:type="character" w:customStyle="1" w:styleId="WW-Absatz-Standardschriftart1">
    <w:name w:val="WW-Absatz-Standardschriftart1"/>
    <w:uiPriority w:val="99"/>
    <w:rsid w:val="007000DB"/>
  </w:style>
  <w:style w:type="character" w:customStyle="1" w:styleId="WW-Absatz-Standardschriftart11">
    <w:name w:val="WW-Absatz-Standardschriftart11"/>
    <w:uiPriority w:val="99"/>
    <w:rsid w:val="007000DB"/>
  </w:style>
  <w:style w:type="character" w:customStyle="1" w:styleId="WW-Absatz-Standardschriftart111">
    <w:name w:val="WW-Absatz-Standardschriftart111"/>
    <w:uiPriority w:val="99"/>
    <w:rsid w:val="007000DB"/>
  </w:style>
  <w:style w:type="character" w:customStyle="1" w:styleId="WW-Absatz-Standardschriftart1111">
    <w:name w:val="WW-Absatz-Standardschriftart1111"/>
    <w:uiPriority w:val="99"/>
    <w:rsid w:val="007000DB"/>
  </w:style>
  <w:style w:type="character" w:customStyle="1" w:styleId="WW-Absatz-Standardschriftart11111">
    <w:name w:val="WW-Absatz-Standardschriftart11111"/>
    <w:uiPriority w:val="99"/>
    <w:rsid w:val="007000DB"/>
  </w:style>
  <w:style w:type="character" w:customStyle="1" w:styleId="WW-Absatz-Standardschriftart111111">
    <w:name w:val="WW-Absatz-Standardschriftart111111"/>
    <w:uiPriority w:val="99"/>
    <w:rsid w:val="007000DB"/>
  </w:style>
  <w:style w:type="character" w:customStyle="1" w:styleId="WW-Absatz-Standardschriftart1111111">
    <w:name w:val="WW-Absatz-Standardschriftart1111111"/>
    <w:uiPriority w:val="99"/>
    <w:rsid w:val="007000DB"/>
  </w:style>
  <w:style w:type="character" w:customStyle="1" w:styleId="4">
    <w:name w:val="Основной шрифт абзаца4"/>
    <w:uiPriority w:val="99"/>
    <w:rsid w:val="007000DB"/>
  </w:style>
  <w:style w:type="character" w:customStyle="1" w:styleId="3">
    <w:name w:val="Основной шрифт абзаца3"/>
    <w:uiPriority w:val="99"/>
    <w:rsid w:val="007000DB"/>
  </w:style>
  <w:style w:type="character" w:customStyle="1" w:styleId="WW-Absatz-Standardschriftart11111111">
    <w:name w:val="WW-Absatz-Standardschriftart11111111"/>
    <w:uiPriority w:val="99"/>
    <w:rsid w:val="007000DB"/>
  </w:style>
  <w:style w:type="character" w:customStyle="1" w:styleId="WW-Absatz-Standardschriftart111111111">
    <w:name w:val="WW-Absatz-Standardschriftart111111111"/>
    <w:uiPriority w:val="99"/>
    <w:rsid w:val="007000DB"/>
  </w:style>
  <w:style w:type="character" w:customStyle="1" w:styleId="WW-Absatz-Standardschriftart1111111111">
    <w:name w:val="WW-Absatz-Standardschriftart1111111111"/>
    <w:uiPriority w:val="99"/>
    <w:rsid w:val="007000DB"/>
  </w:style>
  <w:style w:type="character" w:customStyle="1" w:styleId="WW-Absatz-Standardschriftart11111111111">
    <w:name w:val="WW-Absatz-Standardschriftart11111111111"/>
    <w:uiPriority w:val="99"/>
    <w:rsid w:val="007000DB"/>
  </w:style>
  <w:style w:type="character" w:customStyle="1" w:styleId="WW-Absatz-Standardschriftart111111111111">
    <w:name w:val="WW-Absatz-Standardschriftart111111111111"/>
    <w:uiPriority w:val="99"/>
    <w:rsid w:val="007000DB"/>
  </w:style>
  <w:style w:type="character" w:customStyle="1" w:styleId="WW-Absatz-Standardschriftart1111111111111">
    <w:name w:val="WW-Absatz-Standardschriftart1111111111111"/>
    <w:uiPriority w:val="99"/>
    <w:rsid w:val="007000DB"/>
  </w:style>
  <w:style w:type="character" w:customStyle="1" w:styleId="WW-Absatz-Standardschriftart11111111111111">
    <w:name w:val="WW-Absatz-Standardschriftart11111111111111"/>
    <w:uiPriority w:val="99"/>
    <w:rsid w:val="007000DB"/>
  </w:style>
  <w:style w:type="character" w:customStyle="1" w:styleId="WW-Absatz-Standardschriftart111111111111111">
    <w:name w:val="WW-Absatz-Standardschriftart111111111111111"/>
    <w:uiPriority w:val="99"/>
    <w:rsid w:val="007000DB"/>
  </w:style>
  <w:style w:type="character" w:customStyle="1" w:styleId="WW-Absatz-Standardschriftart1111111111111111">
    <w:name w:val="WW-Absatz-Standardschriftart1111111111111111"/>
    <w:uiPriority w:val="99"/>
    <w:rsid w:val="007000DB"/>
  </w:style>
  <w:style w:type="character" w:customStyle="1" w:styleId="WW-Absatz-Standardschriftart11111111111111111">
    <w:name w:val="WW-Absatz-Standardschriftart11111111111111111"/>
    <w:uiPriority w:val="99"/>
    <w:rsid w:val="007000DB"/>
  </w:style>
  <w:style w:type="character" w:customStyle="1" w:styleId="WW-Absatz-Standardschriftart111111111111111111">
    <w:name w:val="WW-Absatz-Standardschriftart111111111111111111"/>
    <w:uiPriority w:val="99"/>
    <w:rsid w:val="007000DB"/>
  </w:style>
  <w:style w:type="character" w:customStyle="1" w:styleId="WW-Absatz-Standardschriftart1111111111111111111">
    <w:name w:val="WW-Absatz-Standardschriftart1111111111111111111"/>
    <w:uiPriority w:val="99"/>
    <w:rsid w:val="007000DB"/>
  </w:style>
  <w:style w:type="character" w:customStyle="1" w:styleId="2">
    <w:name w:val="Основной шрифт абзаца2"/>
    <w:uiPriority w:val="99"/>
    <w:rsid w:val="007000DB"/>
  </w:style>
  <w:style w:type="character" w:customStyle="1" w:styleId="WW-Absatz-Standardschriftart11111111111111111111">
    <w:name w:val="WW-Absatz-Standardschriftart11111111111111111111"/>
    <w:uiPriority w:val="99"/>
    <w:rsid w:val="007000DB"/>
  </w:style>
  <w:style w:type="character" w:customStyle="1" w:styleId="WW-Absatz-Standardschriftart111111111111111111111">
    <w:name w:val="WW-Absatz-Standardschriftart111111111111111111111"/>
    <w:uiPriority w:val="99"/>
    <w:rsid w:val="007000DB"/>
  </w:style>
  <w:style w:type="character" w:customStyle="1" w:styleId="WW-Absatz-Standardschriftart1111111111111111111111">
    <w:name w:val="WW-Absatz-Standardschriftart1111111111111111111111"/>
    <w:uiPriority w:val="99"/>
    <w:rsid w:val="007000DB"/>
  </w:style>
  <w:style w:type="character" w:customStyle="1" w:styleId="WW-Absatz-Standardschriftart11111111111111111111111">
    <w:name w:val="WW-Absatz-Standardschriftart11111111111111111111111"/>
    <w:uiPriority w:val="99"/>
    <w:rsid w:val="007000DB"/>
  </w:style>
  <w:style w:type="character" w:customStyle="1" w:styleId="WW-Absatz-Standardschriftart111111111111111111111111">
    <w:name w:val="WW-Absatz-Standardschriftart111111111111111111111111"/>
    <w:uiPriority w:val="99"/>
    <w:rsid w:val="007000DB"/>
  </w:style>
  <w:style w:type="character" w:customStyle="1" w:styleId="WW-Absatz-Standardschriftart1111111111111111111111111">
    <w:name w:val="WW-Absatz-Standardschriftart1111111111111111111111111"/>
    <w:uiPriority w:val="99"/>
    <w:rsid w:val="007000DB"/>
  </w:style>
  <w:style w:type="character" w:customStyle="1" w:styleId="WW-Absatz-Standardschriftart11111111111111111111111111">
    <w:name w:val="WW-Absatz-Standardschriftart11111111111111111111111111"/>
    <w:uiPriority w:val="99"/>
    <w:rsid w:val="007000DB"/>
  </w:style>
  <w:style w:type="character" w:customStyle="1" w:styleId="WW-Absatz-Standardschriftart111111111111111111111111111">
    <w:name w:val="WW-Absatz-Standardschriftart111111111111111111111111111"/>
    <w:uiPriority w:val="99"/>
    <w:rsid w:val="007000DB"/>
  </w:style>
  <w:style w:type="character" w:customStyle="1" w:styleId="WW-Absatz-Standardschriftart1111111111111111111111111111">
    <w:name w:val="WW-Absatz-Standardschriftart1111111111111111111111111111"/>
    <w:uiPriority w:val="99"/>
    <w:rsid w:val="007000DB"/>
  </w:style>
  <w:style w:type="character" w:customStyle="1" w:styleId="WW-Absatz-Standardschriftart11111111111111111111111111111">
    <w:name w:val="WW-Absatz-Standardschriftart11111111111111111111111111111"/>
    <w:uiPriority w:val="99"/>
    <w:rsid w:val="007000DB"/>
  </w:style>
  <w:style w:type="character" w:customStyle="1" w:styleId="1">
    <w:name w:val="Основной шрифт абзаца1"/>
    <w:uiPriority w:val="99"/>
    <w:rsid w:val="007000DB"/>
  </w:style>
  <w:style w:type="character" w:customStyle="1" w:styleId="a">
    <w:name w:val="Символ сноски"/>
    <w:uiPriority w:val="99"/>
    <w:rsid w:val="007000DB"/>
    <w:rPr>
      <w:vertAlign w:val="superscript"/>
    </w:rPr>
  </w:style>
  <w:style w:type="paragraph" w:styleId="BodyText">
    <w:name w:val="Body Text"/>
    <w:basedOn w:val="Normal"/>
    <w:link w:val="BodyTextChar"/>
    <w:uiPriority w:val="99"/>
    <w:rsid w:val="007000DB"/>
    <w:pPr>
      <w:jc w:val="both"/>
    </w:pPr>
    <w:rPr>
      <w:sz w:val="28"/>
      <w:szCs w:val="28"/>
    </w:rPr>
  </w:style>
  <w:style w:type="character" w:customStyle="1" w:styleId="BodyTextChar">
    <w:name w:val="Body Text Char"/>
    <w:basedOn w:val="DefaultParagraphFont"/>
    <w:link w:val="BodyText"/>
    <w:uiPriority w:val="99"/>
    <w:semiHidden/>
    <w:locked/>
    <w:rsid w:val="00AE1C82"/>
    <w:rPr>
      <w:rFonts w:cs="Times New Roman"/>
      <w:sz w:val="20"/>
      <w:szCs w:val="20"/>
      <w:lang w:eastAsia="zh-CN"/>
    </w:rPr>
  </w:style>
  <w:style w:type="paragraph" w:styleId="List">
    <w:name w:val="List"/>
    <w:basedOn w:val="BodyText"/>
    <w:uiPriority w:val="99"/>
    <w:rsid w:val="007000DB"/>
    <w:rPr>
      <w:rFonts w:ascii="Arial" w:hAnsi="Arial" w:cs="Arial"/>
    </w:rPr>
  </w:style>
  <w:style w:type="paragraph" w:customStyle="1" w:styleId="80">
    <w:name w:val="Указатель8"/>
    <w:basedOn w:val="Normal"/>
    <w:uiPriority w:val="99"/>
    <w:rsid w:val="007000DB"/>
    <w:pPr>
      <w:suppressLineNumbers/>
    </w:pPr>
  </w:style>
  <w:style w:type="paragraph" w:customStyle="1" w:styleId="40">
    <w:name w:val="Название объекта4"/>
    <w:basedOn w:val="Normal"/>
    <w:uiPriority w:val="99"/>
    <w:rsid w:val="007000DB"/>
    <w:pPr>
      <w:suppressLineNumbers/>
      <w:spacing w:before="120" w:after="120"/>
    </w:pPr>
    <w:rPr>
      <w:i/>
      <w:iCs/>
      <w:sz w:val="24"/>
      <w:szCs w:val="24"/>
    </w:rPr>
  </w:style>
  <w:style w:type="paragraph" w:customStyle="1" w:styleId="70">
    <w:name w:val="Указатель7"/>
    <w:basedOn w:val="Normal"/>
    <w:uiPriority w:val="99"/>
    <w:rsid w:val="007000DB"/>
    <w:pPr>
      <w:suppressLineNumbers/>
    </w:pPr>
  </w:style>
  <w:style w:type="paragraph" w:customStyle="1" w:styleId="30">
    <w:name w:val="Название объекта3"/>
    <w:basedOn w:val="Normal"/>
    <w:uiPriority w:val="99"/>
    <w:rsid w:val="007000DB"/>
    <w:pPr>
      <w:suppressLineNumbers/>
      <w:spacing w:before="120" w:after="120"/>
    </w:pPr>
    <w:rPr>
      <w:i/>
      <w:iCs/>
      <w:sz w:val="24"/>
      <w:szCs w:val="24"/>
    </w:rPr>
  </w:style>
  <w:style w:type="paragraph" w:customStyle="1" w:styleId="60">
    <w:name w:val="Указатель6"/>
    <w:basedOn w:val="Normal"/>
    <w:uiPriority w:val="99"/>
    <w:rsid w:val="007000DB"/>
    <w:pPr>
      <w:suppressLineNumbers/>
    </w:pPr>
  </w:style>
  <w:style w:type="paragraph" w:customStyle="1" w:styleId="20">
    <w:name w:val="Название объекта2"/>
    <w:basedOn w:val="Normal"/>
    <w:next w:val="Subtitle"/>
    <w:uiPriority w:val="99"/>
    <w:rsid w:val="007000DB"/>
    <w:pPr>
      <w:jc w:val="center"/>
    </w:pPr>
    <w:rPr>
      <w:spacing w:val="-6"/>
      <w:sz w:val="28"/>
      <w:szCs w:val="28"/>
    </w:rPr>
  </w:style>
  <w:style w:type="paragraph" w:customStyle="1" w:styleId="50">
    <w:name w:val="Указатель5"/>
    <w:basedOn w:val="Normal"/>
    <w:uiPriority w:val="99"/>
    <w:rsid w:val="007000DB"/>
    <w:pPr>
      <w:suppressLineNumbers/>
    </w:pPr>
  </w:style>
  <w:style w:type="paragraph" w:customStyle="1" w:styleId="41">
    <w:name w:val="Название4"/>
    <w:basedOn w:val="Normal"/>
    <w:uiPriority w:val="99"/>
    <w:rsid w:val="007000DB"/>
    <w:pPr>
      <w:suppressLineNumbers/>
      <w:spacing w:before="120" w:after="120"/>
    </w:pPr>
    <w:rPr>
      <w:rFonts w:ascii="Arial" w:hAnsi="Arial" w:cs="Arial"/>
      <w:i/>
      <w:iCs/>
    </w:rPr>
  </w:style>
  <w:style w:type="paragraph" w:customStyle="1" w:styleId="42">
    <w:name w:val="Указатель4"/>
    <w:basedOn w:val="Normal"/>
    <w:uiPriority w:val="99"/>
    <w:rsid w:val="007000DB"/>
    <w:pPr>
      <w:suppressLineNumbers/>
    </w:pPr>
    <w:rPr>
      <w:rFonts w:ascii="Arial" w:hAnsi="Arial" w:cs="Arial"/>
    </w:rPr>
  </w:style>
  <w:style w:type="paragraph" w:customStyle="1" w:styleId="31">
    <w:name w:val="Название3"/>
    <w:basedOn w:val="Normal"/>
    <w:uiPriority w:val="99"/>
    <w:rsid w:val="007000DB"/>
    <w:pPr>
      <w:suppressLineNumbers/>
      <w:spacing w:before="120" w:after="120"/>
    </w:pPr>
    <w:rPr>
      <w:rFonts w:ascii="Arial" w:hAnsi="Arial" w:cs="Arial"/>
      <w:i/>
      <w:iCs/>
    </w:rPr>
  </w:style>
  <w:style w:type="paragraph" w:customStyle="1" w:styleId="32">
    <w:name w:val="Указатель3"/>
    <w:basedOn w:val="Normal"/>
    <w:uiPriority w:val="99"/>
    <w:rsid w:val="007000DB"/>
    <w:pPr>
      <w:suppressLineNumbers/>
    </w:pPr>
    <w:rPr>
      <w:rFonts w:ascii="Arial" w:hAnsi="Arial" w:cs="Arial"/>
    </w:rPr>
  </w:style>
  <w:style w:type="paragraph" w:customStyle="1" w:styleId="21">
    <w:name w:val="Название2"/>
    <w:basedOn w:val="Normal"/>
    <w:uiPriority w:val="99"/>
    <w:rsid w:val="007000DB"/>
    <w:pPr>
      <w:suppressLineNumbers/>
      <w:spacing w:before="120" w:after="120"/>
    </w:pPr>
    <w:rPr>
      <w:rFonts w:ascii="Arial" w:hAnsi="Arial" w:cs="Arial"/>
      <w:i/>
      <w:iCs/>
    </w:rPr>
  </w:style>
  <w:style w:type="paragraph" w:customStyle="1" w:styleId="22">
    <w:name w:val="Указатель2"/>
    <w:basedOn w:val="Normal"/>
    <w:uiPriority w:val="99"/>
    <w:rsid w:val="007000DB"/>
    <w:pPr>
      <w:suppressLineNumbers/>
    </w:pPr>
    <w:rPr>
      <w:rFonts w:ascii="Arial" w:hAnsi="Arial" w:cs="Arial"/>
    </w:rPr>
  </w:style>
  <w:style w:type="paragraph" w:customStyle="1" w:styleId="10">
    <w:name w:val="Название1"/>
    <w:basedOn w:val="Normal"/>
    <w:uiPriority w:val="99"/>
    <w:rsid w:val="007000DB"/>
    <w:pPr>
      <w:suppressLineNumbers/>
      <w:spacing w:before="120" w:after="120"/>
    </w:pPr>
    <w:rPr>
      <w:rFonts w:ascii="Arial" w:hAnsi="Arial" w:cs="Arial"/>
      <w:i/>
      <w:iCs/>
    </w:rPr>
  </w:style>
  <w:style w:type="paragraph" w:customStyle="1" w:styleId="11">
    <w:name w:val="Указатель1"/>
    <w:basedOn w:val="Normal"/>
    <w:uiPriority w:val="99"/>
    <w:rsid w:val="007000DB"/>
    <w:pPr>
      <w:suppressLineNumbers/>
    </w:pPr>
    <w:rPr>
      <w:rFonts w:ascii="Arial" w:hAnsi="Arial" w:cs="Arial"/>
    </w:rPr>
  </w:style>
  <w:style w:type="paragraph" w:styleId="BodyTextIndent">
    <w:name w:val="Body Text Indent"/>
    <w:basedOn w:val="Normal"/>
    <w:link w:val="BodyTextIndentChar"/>
    <w:uiPriority w:val="99"/>
    <w:rsid w:val="007000DB"/>
    <w:pPr>
      <w:ind w:firstLine="567"/>
      <w:jc w:val="both"/>
    </w:pPr>
    <w:rPr>
      <w:sz w:val="28"/>
      <w:szCs w:val="28"/>
    </w:rPr>
  </w:style>
  <w:style w:type="character" w:customStyle="1" w:styleId="BodyTextIndentChar">
    <w:name w:val="Body Text Indent Char"/>
    <w:basedOn w:val="DefaultParagraphFont"/>
    <w:link w:val="BodyTextIndent"/>
    <w:uiPriority w:val="99"/>
    <w:semiHidden/>
    <w:locked/>
    <w:rsid w:val="00AE1C82"/>
    <w:rPr>
      <w:rFonts w:cs="Times New Roman"/>
      <w:sz w:val="20"/>
      <w:szCs w:val="20"/>
      <w:lang w:eastAsia="zh-CN"/>
    </w:rPr>
  </w:style>
  <w:style w:type="paragraph" w:customStyle="1" w:styleId="210">
    <w:name w:val="Основной текст с отступом 21"/>
    <w:basedOn w:val="Normal"/>
    <w:uiPriority w:val="99"/>
    <w:rsid w:val="007000DB"/>
    <w:pPr>
      <w:tabs>
        <w:tab w:val="left" w:pos="0"/>
      </w:tabs>
      <w:ind w:firstLine="495"/>
      <w:jc w:val="both"/>
    </w:pPr>
    <w:rPr>
      <w:sz w:val="28"/>
      <w:szCs w:val="28"/>
    </w:rPr>
  </w:style>
  <w:style w:type="paragraph" w:customStyle="1" w:styleId="310">
    <w:name w:val="Основной текст с отступом 31"/>
    <w:basedOn w:val="Normal"/>
    <w:uiPriority w:val="99"/>
    <w:rsid w:val="007000DB"/>
    <w:pPr>
      <w:ind w:firstLine="567"/>
    </w:pPr>
    <w:rPr>
      <w:sz w:val="28"/>
      <w:szCs w:val="28"/>
    </w:rPr>
  </w:style>
  <w:style w:type="paragraph" w:customStyle="1" w:styleId="a0">
    <w:name w:val="Верхний и нижний колонтитулы"/>
    <w:basedOn w:val="Normal"/>
    <w:uiPriority w:val="99"/>
    <w:rsid w:val="007000DB"/>
    <w:pPr>
      <w:suppressLineNumbers/>
      <w:tabs>
        <w:tab w:val="center" w:pos="4819"/>
        <w:tab w:val="right" w:pos="9638"/>
      </w:tabs>
    </w:pPr>
  </w:style>
  <w:style w:type="paragraph" w:customStyle="1" w:styleId="12">
    <w:name w:val="Схема документа1"/>
    <w:basedOn w:val="Normal"/>
    <w:uiPriority w:val="99"/>
    <w:rsid w:val="007000DB"/>
    <w:pPr>
      <w:shd w:val="clear" w:color="auto" w:fill="000080"/>
    </w:pPr>
    <w:rPr>
      <w:rFonts w:ascii="Tahoma" w:hAnsi="Tahoma" w:cs="Tahoma"/>
    </w:rPr>
  </w:style>
  <w:style w:type="paragraph" w:customStyle="1" w:styleId="13">
    <w:name w:val="Название объекта1"/>
    <w:basedOn w:val="Normal"/>
    <w:next w:val="Normal"/>
    <w:uiPriority w:val="99"/>
    <w:rsid w:val="007000DB"/>
    <w:pPr>
      <w:spacing w:before="240"/>
      <w:jc w:val="center"/>
    </w:pPr>
    <w:rPr>
      <w:b/>
      <w:bCs/>
      <w:sz w:val="28"/>
      <w:szCs w:val="28"/>
    </w:rPr>
  </w:style>
  <w:style w:type="paragraph" w:customStyle="1" w:styleId="a1">
    <w:name w:val="Содержимое таблицы"/>
    <w:basedOn w:val="Normal"/>
    <w:uiPriority w:val="99"/>
    <w:rsid w:val="007000DB"/>
    <w:pPr>
      <w:suppressLineNumbers/>
    </w:pPr>
  </w:style>
  <w:style w:type="paragraph" w:customStyle="1" w:styleId="a2">
    <w:name w:val="Заголовок таблицы"/>
    <w:basedOn w:val="a1"/>
    <w:uiPriority w:val="99"/>
    <w:rsid w:val="007000DB"/>
    <w:pPr>
      <w:jc w:val="center"/>
    </w:pPr>
    <w:rPr>
      <w:b/>
      <w:bCs/>
    </w:rPr>
  </w:style>
  <w:style w:type="paragraph" w:styleId="BalloonText">
    <w:name w:val="Balloon Text"/>
    <w:basedOn w:val="Normal"/>
    <w:link w:val="BalloonTextChar"/>
    <w:uiPriority w:val="99"/>
    <w:semiHidden/>
    <w:rsid w:val="007000D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C82"/>
    <w:rPr>
      <w:rFonts w:cs="Times New Roman"/>
      <w:sz w:val="2"/>
      <w:szCs w:val="2"/>
      <w:lang w:eastAsia="zh-CN"/>
    </w:rPr>
  </w:style>
  <w:style w:type="paragraph" w:customStyle="1" w:styleId="ConsPlusNormal">
    <w:name w:val="ConsPlusNormal"/>
    <w:uiPriority w:val="99"/>
    <w:rsid w:val="00567DAF"/>
    <w:pPr>
      <w:autoSpaceDE w:val="0"/>
      <w:autoSpaceDN w:val="0"/>
      <w:adjustRightInd w:val="0"/>
    </w:pPr>
    <w:rPr>
      <w:sz w:val="28"/>
      <w:szCs w:val="28"/>
    </w:rPr>
  </w:style>
  <w:style w:type="paragraph" w:styleId="NormalWeb">
    <w:name w:val="Normal (Web)"/>
    <w:basedOn w:val="Normal"/>
    <w:uiPriority w:val="99"/>
    <w:locked/>
    <w:rsid w:val="00A92E00"/>
    <w:pPr>
      <w:widowControl/>
      <w:spacing w:before="100" w:beforeAutospacing="1" w:after="119"/>
    </w:pPr>
    <w:rPr>
      <w:sz w:val="24"/>
      <w:szCs w:val="24"/>
      <w:lang w:eastAsia="ru-RU"/>
    </w:rPr>
  </w:style>
  <w:style w:type="character" w:customStyle="1" w:styleId="Normal1">
    <w:name w:val="Normal1"/>
    <w:uiPriority w:val="99"/>
    <w:rsid w:val="00D85DD2"/>
  </w:style>
</w:styles>
</file>

<file path=word/webSettings.xml><?xml version="1.0" encoding="utf-8"?>
<w:webSettings xmlns:r="http://schemas.openxmlformats.org/officeDocument/2006/relationships" xmlns:w="http://schemas.openxmlformats.org/wordprocessingml/2006/main">
  <w:divs>
    <w:div w:id="924844904">
      <w:marLeft w:val="0"/>
      <w:marRight w:val="0"/>
      <w:marTop w:val="0"/>
      <w:marBottom w:val="0"/>
      <w:divBdr>
        <w:top w:val="none" w:sz="0" w:space="0" w:color="auto"/>
        <w:left w:val="none" w:sz="0" w:space="0" w:color="auto"/>
        <w:bottom w:val="none" w:sz="0" w:space="0" w:color="auto"/>
        <w:right w:val="none" w:sz="0" w:space="0" w:color="auto"/>
      </w:divBdr>
    </w:div>
    <w:div w:id="924844905">
      <w:marLeft w:val="0"/>
      <w:marRight w:val="0"/>
      <w:marTop w:val="0"/>
      <w:marBottom w:val="0"/>
      <w:divBdr>
        <w:top w:val="none" w:sz="0" w:space="0" w:color="auto"/>
        <w:left w:val="none" w:sz="0" w:space="0" w:color="auto"/>
        <w:bottom w:val="none" w:sz="0" w:space="0" w:color="auto"/>
        <w:right w:val="none" w:sz="0" w:space="0" w:color="auto"/>
      </w:divBdr>
    </w:div>
    <w:div w:id="924844906">
      <w:marLeft w:val="0"/>
      <w:marRight w:val="0"/>
      <w:marTop w:val="0"/>
      <w:marBottom w:val="0"/>
      <w:divBdr>
        <w:top w:val="none" w:sz="0" w:space="0" w:color="auto"/>
        <w:left w:val="none" w:sz="0" w:space="0" w:color="auto"/>
        <w:bottom w:val="none" w:sz="0" w:space="0" w:color="auto"/>
        <w:right w:val="none" w:sz="0" w:space="0" w:color="auto"/>
      </w:divBdr>
    </w:div>
    <w:div w:id="924844907">
      <w:marLeft w:val="0"/>
      <w:marRight w:val="0"/>
      <w:marTop w:val="0"/>
      <w:marBottom w:val="0"/>
      <w:divBdr>
        <w:top w:val="none" w:sz="0" w:space="0" w:color="auto"/>
        <w:left w:val="none" w:sz="0" w:space="0" w:color="auto"/>
        <w:bottom w:val="none" w:sz="0" w:space="0" w:color="auto"/>
        <w:right w:val="none" w:sz="0" w:space="0" w:color="auto"/>
      </w:divBdr>
    </w:div>
    <w:div w:id="9248449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12</Pages>
  <Words>3294</Words>
  <Characters>18781</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DELO</dc:creator>
  <cp:keywords/>
  <dc:description/>
  <cp:lastModifiedBy>User</cp:lastModifiedBy>
  <cp:revision>2</cp:revision>
  <cp:lastPrinted>2025-05-28T11:33:00Z</cp:lastPrinted>
  <dcterms:created xsi:type="dcterms:W3CDTF">2026-06-22T12:14:00Z</dcterms:created>
  <dcterms:modified xsi:type="dcterms:W3CDTF">2026-06-22T12:14:00Z</dcterms:modified>
</cp:coreProperties>
</file>