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11D" w:rsidRDefault="00E4211D" w:rsidP="008225DB">
      <w:pPr>
        <w:spacing w:after="0" w:line="240" w:lineRule="auto"/>
        <w:jc w:val="right"/>
        <w:rPr>
          <w:rFonts w:ascii="Times New Roman" w:hAnsi="Times New Roman"/>
          <w:color w:val="auto"/>
          <w:sz w:val="24"/>
          <w:szCs w:val="24"/>
        </w:rPr>
      </w:pPr>
      <w:r>
        <w:rPr>
          <w:rFonts w:ascii="Times New Roman" w:hAnsi="Times New Roman"/>
          <w:color w:val="auto"/>
          <w:sz w:val="24"/>
          <w:szCs w:val="24"/>
        </w:rPr>
        <w:t xml:space="preserve">                                                                                                                                                                                                                    Приложение № 1 к постановлению №33 от 03.02.2026г </w:t>
      </w:r>
    </w:p>
    <w:p w:rsidR="00E4211D" w:rsidRPr="00C11517" w:rsidRDefault="00E4211D" w:rsidP="008225DB">
      <w:pPr>
        <w:spacing w:after="0" w:line="240" w:lineRule="auto"/>
        <w:jc w:val="right"/>
        <w:rPr>
          <w:rFonts w:ascii="Times New Roman" w:hAnsi="Times New Roman"/>
          <w:color w:val="auto"/>
          <w:sz w:val="24"/>
          <w:szCs w:val="24"/>
        </w:rPr>
      </w:pPr>
      <w:r>
        <w:rPr>
          <w:rFonts w:ascii="Times New Roman" w:hAnsi="Times New Roman"/>
          <w:color w:val="auto"/>
          <w:sz w:val="24"/>
          <w:szCs w:val="24"/>
        </w:rPr>
        <w:t xml:space="preserve">   </w:t>
      </w:r>
    </w:p>
    <w:tbl>
      <w:tblPr>
        <w:tblW w:w="0" w:type="auto"/>
        <w:tblLayout w:type="fixed"/>
        <w:tblLook w:val="00A0"/>
      </w:tblPr>
      <w:tblGrid>
        <w:gridCol w:w="11448"/>
        <w:gridCol w:w="3838"/>
      </w:tblGrid>
      <w:tr w:rsidR="00E4211D" w:rsidRPr="00C11517" w:rsidTr="008225DB">
        <w:trPr>
          <w:trHeight w:val="1281"/>
        </w:trPr>
        <w:tc>
          <w:tcPr>
            <w:tcW w:w="11448" w:type="dxa"/>
            <w:tcBorders>
              <w:top w:val="nil"/>
              <w:left w:val="nil"/>
              <w:bottom w:val="nil"/>
              <w:right w:val="nil"/>
            </w:tcBorders>
          </w:tcPr>
          <w:p w:rsidR="00E4211D" w:rsidRPr="00C11517" w:rsidRDefault="00E4211D" w:rsidP="00E618F1">
            <w:pPr>
              <w:spacing w:after="0" w:line="240" w:lineRule="auto"/>
              <w:jc w:val="right"/>
              <w:rPr>
                <w:rFonts w:ascii="Times New Roman" w:hAnsi="Times New Roman"/>
                <w:color w:val="auto"/>
                <w:sz w:val="24"/>
                <w:szCs w:val="24"/>
              </w:rPr>
            </w:pPr>
          </w:p>
        </w:tc>
        <w:tc>
          <w:tcPr>
            <w:tcW w:w="3838" w:type="dxa"/>
            <w:tcBorders>
              <w:top w:val="nil"/>
              <w:left w:val="nil"/>
              <w:bottom w:val="nil"/>
              <w:right w:val="nil"/>
            </w:tcBorders>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УТВЕРЖДЕН</w:t>
            </w:r>
            <w:r w:rsidRPr="00C11517">
              <w:rPr>
                <w:rFonts w:ascii="Times New Roman" w:hAnsi="Times New Roman"/>
                <w:color w:val="auto"/>
                <w:sz w:val="24"/>
                <w:szCs w:val="24"/>
                <w:vertAlign w:val="superscript"/>
              </w:rPr>
              <w:footnoteReference w:id="1"/>
            </w:r>
          </w:p>
          <w:p w:rsidR="00E4211D" w:rsidRDefault="00E4211D" w:rsidP="008225DB">
            <w:pPr>
              <w:spacing w:after="0" w:line="240" w:lineRule="auto"/>
              <w:rPr>
                <w:rFonts w:ascii="Times New Roman" w:hAnsi="Times New Roman"/>
                <w:color w:val="auto"/>
                <w:sz w:val="24"/>
                <w:szCs w:val="24"/>
              </w:rPr>
            </w:pPr>
            <w:r>
              <w:rPr>
                <w:rFonts w:ascii="Times New Roman" w:hAnsi="Times New Roman"/>
                <w:color w:val="auto"/>
                <w:sz w:val="24"/>
                <w:szCs w:val="24"/>
              </w:rPr>
              <w:t>___________ Соколов Ю.И.</w:t>
            </w:r>
          </w:p>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Глава Администрации Талловеровского сельского поселения</w:t>
            </w:r>
          </w:p>
        </w:tc>
      </w:tr>
    </w:tbl>
    <w:p w:rsidR="00E4211D" w:rsidRDefault="00E4211D" w:rsidP="00431EFB">
      <w:pPr>
        <w:tabs>
          <w:tab w:val="left" w:pos="14310"/>
        </w:tabs>
        <w:contextualSpacing/>
        <w:rPr>
          <w:rFonts w:ascii="Times New Roman" w:hAnsi="Times New Roman"/>
          <w:b/>
          <w:color w:val="auto"/>
          <w:sz w:val="24"/>
          <w:szCs w:val="24"/>
        </w:rPr>
      </w:pPr>
      <w:r>
        <w:rPr>
          <w:rFonts w:ascii="Times New Roman" w:hAnsi="Times New Roman"/>
          <w:b/>
          <w:color w:val="auto"/>
          <w:sz w:val="24"/>
          <w:szCs w:val="24"/>
        </w:rPr>
        <w:t xml:space="preserve">                                                                                                                                                                                                                   </w:t>
      </w:r>
      <w:r>
        <w:rPr>
          <w:rFonts w:ascii="Times New Roman" w:hAnsi="Times New Roman"/>
          <w:color w:val="auto"/>
          <w:sz w:val="24"/>
          <w:szCs w:val="24"/>
        </w:rPr>
        <w:t>«03»  февраля 2026г</w:t>
      </w:r>
    </w:p>
    <w:p w:rsidR="00E4211D" w:rsidRPr="00C11517" w:rsidRDefault="00E4211D" w:rsidP="00AB4038">
      <w:pPr>
        <w:contextualSpacing/>
        <w:jc w:val="center"/>
        <w:rPr>
          <w:rFonts w:ascii="Times New Roman" w:hAnsi="Times New Roman"/>
          <w:b/>
          <w:color w:val="auto"/>
          <w:sz w:val="24"/>
          <w:szCs w:val="24"/>
        </w:rPr>
      </w:pPr>
      <w:r w:rsidRPr="00C11517">
        <w:rPr>
          <w:rFonts w:ascii="Times New Roman" w:hAnsi="Times New Roman"/>
          <w:b/>
          <w:color w:val="auto"/>
          <w:sz w:val="24"/>
          <w:szCs w:val="24"/>
        </w:rPr>
        <w:t xml:space="preserve">ОТЧЕТ </w:t>
      </w:r>
    </w:p>
    <w:p w:rsidR="00E4211D" w:rsidRPr="00C11517" w:rsidRDefault="00E4211D" w:rsidP="00AB4038">
      <w:pPr>
        <w:contextualSpacing/>
        <w:jc w:val="center"/>
        <w:rPr>
          <w:rFonts w:ascii="Times New Roman" w:hAnsi="Times New Roman"/>
          <w:b/>
          <w:color w:val="auto"/>
          <w:sz w:val="24"/>
          <w:szCs w:val="24"/>
        </w:rPr>
      </w:pPr>
      <w:r w:rsidRPr="00C11517">
        <w:rPr>
          <w:rFonts w:ascii="Times New Roman" w:hAnsi="Times New Roman"/>
          <w:b/>
          <w:color w:val="auto"/>
          <w:sz w:val="24"/>
          <w:szCs w:val="24"/>
        </w:rPr>
        <w:t>О ХОДЕ РЕАЛИЗАЦИИ МУНИЦИПАЛЬНОЙ ПРОГРАММЫ</w:t>
      </w:r>
      <w:r w:rsidRPr="00C11517">
        <w:rPr>
          <w:rFonts w:ascii="Times New Roman" w:hAnsi="Times New Roman"/>
          <w:b/>
          <w:color w:val="auto"/>
          <w:sz w:val="24"/>
          <w:szCs w:val="24"/>
          <w:vertAlign w:val="superscript"/>
        </w:rPr>
        <w:footnoteReference w:id="2"/>
      </w:r>
    </w:p>
    <w:p w:rsidR="00E4211D" w:rsidRPr="006A2177" w:rsidRDefault="00E4211D" w:rsidP="00AB4038">
      <w:pPr>
        <w:contextualSpacing/>
        <w:jc w:val="center"/>
        <w:rPr>
          <w:rFonts w:ascii="Times New Roman" w:hAnsi="Times New Roman"/>
          <w:b/>
          <w:i/>
          <w:color w:val="auto"/>
          <w:sz w:val="28"/>
          <w:szCs w:val="28"/>
        </w:rPr>
      </w:pPr>
      <w:r w:rsidRPr="006A2177">
        <w:rPr>
          <w:rFonts w:ascii="Times New Roman" w:hAnsi="Times New Roman"/>
          <w:b/>
          <w:i/>
          <w:color w:val="auto"/>
          <w:sz w:val="28"/>
          <w:szCs w:val="28"/>
        </w:rPr>
        <w:t>«</w:t>
      </w:r>
      <w:r w:rsidRPr="00957F33">
        <w:rPr>
          <w:rFonts w:ascii="Times New Roman" w:hAnsi="Times New Roman"/>
          <w:b/>
          <w:sz w:val="28"/>
          <w:szCs w:val="28"/>
        </w:rPr>
        <w:t>Энерго</w:t>
      </w:r>
      <w:r>
        <w:rPr>
          <w:rFonts w:ascii="Times New Roman" w:hAnsi="Times New Roman"/>
          <w:b/>
          <w:sz w:val="28"/>
          <w:szCs w:val="28"/>
        </w:rPr>
        <w:t>эффективность и развитие э</w:t>
      </w:r>
      <w:r w:rsidRPr="00957F33">
        <w:rPr>
          <w:rFonts w:ascii="Times New Roman" w:hAnsi="Times New Roman"/>
          <w:b/>
          <w:sz w:val="28"/>
          <w:szCs w:val="28"/>
        </w:rPr>
        <w:t>нергети</w:t>
      </w:r>
      <w:r>
        <w:rPr>
          <w:rFonts w:ascii="Times New Roman" w:hAnsi="Times New Roman"/>
          <w:b/>
          <w:sz w:val="28"/>
          <w:szCs w:val="28"/>
        </w:rPr>
        <w:t>ки</w:t>
      </w:r>
      <w:r w:rsidRPr="006A2177">
        <w:rPr>
          <w:rFonts w:ascii="Times New Roman" w:hAnsi="Times New Roman"/>
          <w:b/>
          <w:i/>
          <w:color w:val="auto"/>
          <w:sz w:val="28"/>
          <w:szCs w:val="28"/>
        </w:rPr>
        <w:t>»</w:t>
      </w:r>
      <w:r w:rsidRPr="006A2177">
        <w:rPr>
          <w:rFonts w:ascii="Times New Roman" w:hAnsi="Times New Roman"/>
          <w:b/>
          <w:i/>
          <w:color w:val="auto"/>
          <w:sz w:val="28"/>
          <w:szCs w:val="28"/>
          <w:vertAlign w:val="superscript"/>
        </w:rPr>
        <w:footnoteReference w:id="3"/>
      </w:r>
      <w:r w:rsidRPr="006A2177">
        <w:rPr>
          <w:rFonts w:ascii="Times New Roman" w:hAnsi="Times New Roman"/>
          <w:b/>
          <w:i/>
          <w:color w:val="auto"/>
          <w:sz w:val="28"/>
          <w:szCs w:val="28"/>
          <w:vertAlign w:val="superscript"/>
        </w:rPr>
        <w:t>,</w:t>
      </w:r>
      <w:bookmarkStart w:id="0" w:name="_Ref138419841"/>
      <w:r w:rsidRPr="006A2177">
        <w:rPr>
          <w:rFonts w:ascii="Times New Roman" w:hAnsi="Times New Roman"/>
          <w:b/>
          <w:i/>
          <w:color w:val="auto"/>
          <w:sz w:val="28"/>
          <w:szCs w:val="28"/>
          <w:vertAlign w:val="superscript"/>
        </w:rPr>
        <w:footnoteReference w:id="4"/>
      </w:r>
      <w:bookmarkEnd w:id="0"/>
      <w:r w:rsidRPr="006A2177">
        <w:rPr>
          <w:rFonts w:ascii="Times New Roman" w:hAnsi="Times New Roman"/>
          <w:b/>
          <w:i/>
          <w:color w:val="auto"/>
          <w:sz w:val="28"/>
          <w:szCs w:val="28"/>
        </w:rPr>
        <w:t xml:space="preserve"> </w:t>
      </w:r>
    </w:p>
    <w:p w:rsidR="00E4211D" w:rsidRPr="00C11517" w:rsidRDefault="00E4211D" w:rsidP="00AB4038">
      <w:pPr>
        <w:contextualSpacing/>
        <w:jc w:val="center"/>
        <w:rPr>
          <w:rFonts w:ascii="Times New Roman" w:hAnsi="Times New Roman"/>
          <w:b/>
          <w:color w:val="auto"/>
          <w:sz w:val="24"/>
          <w:szCs w:val="24"/>
        </w:rPr>
      </w:pPr>
      <w:r>
        <w:rPr>
          <w:rFonts w:ascii="Times New Roman" w:hAnsi="Times New Roman"/>
          <w:b/>
          <w:color w:val="auto"/>
          <w:sz w:val="24"/>
          <w:szCs w:val="24"/>
        </w:rPr>
        <w:t>за</w:t>
      </w:r>
      <w:r w:rsidRPr="00C11517">
        <w:rPr>
          <w:rFonts w:ascii="Times New Roman" w:hAnsi="Times New Roman"/>
          <w:b/>
          <w:color w:val="auto"/>
          <w:sz w:val="24"/>
          <w:szCs w:val="24"/>
        </w:rPr>
        <w:t xml:space="preserve"> </w:t>
      </w:r>
      <w:smartTag w:uri="urn:schemas-microsoft-com:office:smarttags" w:element="metricconverter">
        <w:smartTagPr>
          <w:attr w:name="ProductID" w:val="2025 г"/>
        </w:smartTagPr>
        <w:r w:rsidRPr="00AB4038">
          <w:rPr>
            <w:rFonts w:ascii="Times New Roman" w:hAnsi="Times New Roman"/>
            <w:b/>
            <w:color w:val="auto"/>
            <w:sz w:val="24"/>
            <w:szCs w:val="24"/>
          </w:rPr>
          <w:t>2025</w:t>
        </w:r>
        <w:r>
          <w:rPr>
            <w:rFonts w:ascii="Times New Roman" w:hAnsi="Times New Roman"/>
            <w:b/>
            <w:color w:val="auto"/>
            <w:sz w:val="24"/>
            <w:szCs w:val="24"/>
          </w:rPr>
          <w:t xml:space="preserve"> г</w:t>
        </w:r>
      </w:smartTag>
      <w:r>
        <w:rPr>
          <w:rFonts w:ascii="Times New Roman" w:hAnsi="Times New Roman"/>
          <w:b/>
          <w:color w:val="auto"/>
          <w:sz w:val="24"/>
          <w:szCs w:val="24"/>
        </w:rPr>
        <w:t>.</w:t>
      </w:r>
      <w:r w:rsidRPr="00C11517">
        <w:rPr>
          <w:rFonts w:ascii="Times New Roman" w:hAnsi="Times New Roman"/>
          <w:b/>
          <w:color w:val="auto"/>
          <w:sz w:val="24"/>
          <w:szCs w:val="24"/>
        </w:rPr>
        <w:t xml:space="preserve"> </w:t>
      </w:r>
      <w:r w:rsidRPr="00C11517">
        <w:rPr>
          <w:rFonts w:ascii="Times New Roman" w:hAnsi="Times New Roman"/>
          <w:b/>
          <w:color w:val="auto"/>
          <w:sz w:val="24"/>
          <w:szCs w:val="24"/>
          <w:vertAlign w:val="superscript"/>
        </w:rPr>
        <w:footnoteReference w:id="5"/>
      </w:r>
    </w:p>
    <w:p w:rsidR="00E4211D" w:rsidRPr="00C11517" w:rsidRDefault="00E4211D" w:rsidP="00AB4038">
      <w:pPr>
        <w:ind w:right="536"/>
        <w:contextualSpacing/>
        <w:rPr>
          <w:rFonts w:ascii="Times New Roman" w:hAnsi="Times New Roman"/>
          <w:color w:val="auto"/>
          <w:sz w:val="24"/>
          <w:szCs w:val="24"/>
        </w:rPr>
      </w:pPr>
      <w:r w:rsidRPr="00C11517">
        <w:rPr>
          <w:rFonts w:ascii="Times New Roman" w:hAnsi="Times New Roman"/>
          <w:color w:val="auto"/>
          <w:sz w:val="24"/>
          <w:szCs w:val="24"/>
        </w:rPr>
        <w:t>1. Сведения о достижении показателей муниципальной программы</w:t>
      </w:r>
    </w:p>
    <w:tbl>
      <w:tblPr>
        <w:tblW w:w="15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0"/>
        <w:gridCol w:w="1018"/>
        <w:gridCol w:w="2270"/>
        <w:gridCol w:w="990"/>
        <w:gridCol w:w="1134"/>
        <w:gridCol w:w="993"/>
        <w:gridCol w:w="992"/>
        <w:gridCol w:w="1134"/>
        <w:gridCol w:w="1134"/>
        <w:gridCol w:w="992"/>
        <w:gridCol w:w="992"/>
        <w:gridCol w:w="993"/>
        <w:gridCol w:w="1275"/>
        <w:gridCol w:w="1276"/>
      </w:tblGrid>
      <w:tr w:rsidR="00E4211D" w:rsidRPr="00C11517" w:rsidTr="00F03C4D">
        <w:trPr>
          <w:jc w:val="center"/>
        </w:trPr>
        <w:tc>
          <w:tcPr>
            <w:tcW w:w="570"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w:t>
            </w:r>
          </w:p>
        </w:tc>
        <w:tc>
          <w:tcPr>
            <w:tcW w:w="1018"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Статус фактического/ прогнозного значения за отчетный период</w:t>
            </w:r>
            <w:r w:rsidRPr="00C11517">
              <w:rPr>
                <w:rFonts w:ascii="Times New Roman" w:hAnsi="Times New Roman"/>
                <w:color w:val="auto"/>
                <w:sz w:val="24"/>
                <w:szCs w:val="24"/>
                <w:vertAlign w:val="superscript"/>
              </w:rPr>
              <w:footnoteReference w:id="6"/>
            </w:r>
          </w:p>
        </w:tc>
        <w:tc>
          <w:tcPr>
            <w:tcW w:w="2270"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Наименование показателя</w:t>
            </w:r>
          </w:p>
        </w:tc>
        <w:tc>
          <w:tcPr>
            <w:tcW w:w="990"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Уровень показателя</w:t>
            </w:r>
            <w:bookmarkStart w:id="1" w:name="_Ref129367031"/>
            <w:r w:rsidRPr="00C11517">
              <w:rPr>
                <w:rFonts w:ascii="Times New Roman" w:hAnsi="Times New Roman"/>
                <w:color w:val="auto"/>
                <w:sz w:val="24"/>
                <w:szCs w:val="24"/>
                <w:vertAlign w:val="superscript"/>
              </w:rPr>
              <w:footnoteReference w:id="7"/>
            </w:r>
            <w:bookmarkEnd w:id="1"/>
          </w:p>
        </w:tc>
        <w:tc>
          <w:tcPr>
            <w:tcW w:w="1134"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Признак возрастания/ убывания</w:t>
            </w:r>
            <w:r w:rsidRPr="00C11517">
              <w:rPr>
                <w:rFonts w:ascii="Times New Roman" w:hAnsi="Times New Roman"/>
                <w:color w:val="auto"/>
                <w:sz w:val="24"/>
                <w:szCs w:val="24"/>
                <w:vertAlign w:val="superscript"/>
              </w:rPr>
              <w:footnoteReference w:id="8"/>
            </w:r>
          </w:p>
        </w:tc>
        <w:tc>
          <w:tcPr>
            <w:tcW w:w="993"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Единица измерения (по ОКЕИ)</w:t>
            </w:r>
            <w:r w:rsidRPr="00C11517">
              <w:rPr>
                <w:rFonts w:ascii="Times New Roman" w:hAnsi="Times New Roman"/>
                <w:color w:val="auto"/>
                <w:sz w:val="24"/>
                <w:szCs w:val="24"/>
                <w:vertAlign w:val="superscript"/>
              </w:rPr>
              <w:t>7</w:t>
            </w:r>
          </w:p>
        </w:tc>
        <w:tc>
          <w:tcPr>
            <w:tcW w:w="992"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Плановое значение на конец отчетного периода</w:t>
            </w:r>
            <w:r w:rsidRPr="00C11517">
              <w:rPr>
                <w:rFonts w:ascii="Times New Roman" w:hAnsi="Times New Roman"/>
                <w:color w:val="auto"/>
                <w:sz w:val="24"/>
                <w:szCs w:val="24"/>
                <w:vertAlign w:val="superscript"/>
              </w:rPr>
              <w:t>7</w:t>
            </w:r>
          </w:p>
        </w:tc>
        <w:tc>
          <w:tcPr>
            <w:tcW w:w="1134"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Фактическое значение на конец отчетного периода</w:t>
            </w:r>
            <w:r w:rsidRPr="00C11517">
              <w:rPr>
                <w:rFonts w:ascii="Times New Roman" w:hAnsi="Times New Roman"/>
                <w:color w:val="auto"/>
                <w:sz w:val="24"/>
                <w:szCs w:val="24"/>
                <w:vertAlign w:val="superscript"/>
              </w:rPr>
              <w:t>9</w:t>
            </w:r>
          </w:p>
        </w:tc>
        <w:tc>
          <w:tcPr>
            <w:tcW w:w="1134"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Прогнозное значение на конец отчетного периода</w:t>
            </w:r>
            <w:r w:rsidRPr="00C11517">
              <w:rPr>
                <w:rFonts w:ascii="Times New Roman" w:hAnsi="Times New Roman"/>
                <w:color w:val="auto"/>
                <w:sz w:val="24"/>
                <w:szCs w:val="24"/>
                <w:vertAlign w:val="superscript"/>
              </w:rPr>
              <w:footnoteReference w:id="9"/>
            </w:r>
          </w:p>
        </w:tc>
        <w:tc>
          <w:tcPr>
            <w:tcW w:w="992"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Подтверждающий документ</w:t>
            </w:r>
          </w:p>
        </w:tc>
        <w:tc>
          <w:tcPr>
            <w:tcW w:w="992"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Плановое значение на конец текущего года</w:t>
            </w:r>
            <w:bookmarkStart w:id="2" w:name="_Ref129269405"/>
            <w:r w:rsidRPr="00C11517">
              <w:rPr>
                <w:rFonts w:ascii="Times New Roman" w:hAnsi="Times New Roman"/>
                <w:color w:val="auto"/>
                <w:sz w:val="24"/>
                <w:szCs w:val="24"/>
                <w:vertAlign w:val="superscript"/>
              </w:rPr>
              <w:footnoteReference w:id="10"/>
            </w:r>
            <w:bookmarkEnd w:id="2"/>
          </w:p>
        </w:tc>
        <w:tc>
          <w:tcPr>
            <w:tcW w:w="993"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Прогнозное значение на конец текущего года</w:t>
            </w:r>
            <w:r w:rsidRPr="00C11517">
              <w:rPr>
                <w:rFonts w:ascii="Times New Roman" w:hAnsi="Times New Roman"/>
                <w:color w:val="auto"/>
                <w:sz w:val="24"/>
                <w:szCs w:val="24"/>
                <w:vertAlign w:val="superscript"/>
              </w:rPr>
              <w:t>8</w:t>
            </w:r>
          </w:p>
        </w:tc>
        <w:tc>
          <w:tcPr>
            <w:tcW w:w="1275"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Информационная система</w:t>
            </w:r>
            <w:bookmarkStart w:id="3" w:name="_Ref141720757"/>
            <w:r w:rsidRPr="00C11517">
              <w:rPr>
                <w:rFonts w:ascii="Times New Roman" w:hAnsi="Times New Roman"/>
                <w:color w:val="auto"/>
                <w:sz w:val="24"/>
                <w:szCs w:val="24"/>
                <w:vertAlign w:val="superscript"/>
              </w:rPr>
              <w:footnoteReference w:id="11"/>
            </w:r>
            <w:bookmarkEnd w:id="3"/>
          </w:p>
        </w:tc>
        <w:tc>
          <w:tcPr>
            <w:tcW w:w="1276"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Комментарий</w:t>
            </w:r>
            <w:bookmarkStart w:id="4" w:name="_Ref129269215"/>
            <w:r w:rsidRPr="00C11517">
              <w:rPr>
                <w:rFonts w:ascii="Times New Roman" w:hAnsi="Times New Roman"/>
                <w:color w:val="auto"/>
                <w:sz w:val="24"/>
                <w:szCs w:val="24"/>
                <w:vertAlign w:val="superscript"/>
              </w:rPr>
              <w:footnoteReference w:id="12"/>
            </w:r>
            <w:bookmarkEnd w:id="4"/>
          </w:p>
        </w:tc>
      </w:tr>
      <w:tr w:rsidR="00E4211D" w:rsidRPr="00C11517" w:rsidTr="00F03C4D">
        <w:trPr>
          <w:jc w:val="center"/>
        </w:trPr>
        <w:tc>
          <w:tcPr>
            <w:tcW w:w="570"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w:t>
            </w:r>
          </w:p>
        </w:tc>
        <w:tc>
          <w:tcPr>
            <w:tcW w:w="1018"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2</w:t>
            </w:r>
          </w:p>
        </w:tc>
        <w:tc>
          <w:tcPr>
            <w:tcW w:w="2270"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3</w:t>
            </w:r>
          </w:p>
        </w:tc>
        <w:tc>
          <w:tcPr>
            <w:tcW w:w="990"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4</w:t>
            </w:r>
          </w:p>
        </w:tc>
        <w:tc>
          <w:tcPr>
            <w:tcW w:w="1134"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5</w:t>
            </w:r>
          </w:p>
        </w:tc>
        <w:tc>
          <w:tcPr>
            <w:tcW w:w="993"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6</w:t>
            </w:r>
          </w:p>
        </w:tc>
        <w:tc>
          <w:tcPr>
            <w:tcW w:w="992"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7</w:t>
            </w:r>
          </w:p>
        </w:tc>
        <w:tc>
          <w:tcPr>
            <w:tcW w:w="1134"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8</w:t>
            </w:r>
          </w:p>
        </w:tc>
        <w:tc>
          <w:tcPr>
            <w:tcW w:w="1134"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9</w:t>
            </w:r>
          </w:p>
        </w:tc>
        <w:tc>
          <w:tcPr>
            <w:tcW w:w="992"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10</w:t>
            </w:r>
          </w:p>
        </w:tc>
        <w:tc>
          <w:tcPr>
            <w:tcW w:w="992"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11</w:t>
            </w:r>
          </w:p>
        </w:tc>
        <w:tc>
          <w:tcPr>
            <w:tcW w:w="993"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12</w:t>
            </w:r>
          </w:p>
        </w:tc>
        <w:tc>
          <w:tcPr>
            <w:tcW w:w="1275"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13</w:t>
            </w:r>
          </w:p>
        </w:tc>
        <w:tc>
          <w:tcPr>
            <w:tcW w:w="1276"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14</w:t>
            </w:r>
          </w:p>
        </w:tc>
      </w:tr>
      <w:tr w:rsidR="00E4211D" w:rsidRPr="00C11517" w:rsidTr="00AB4038">
        <w:trPr>
          <w:jc w:val="center"/>
        </w:trPr>
        <w:tc>
          <w:tcPr>
            <w:tcW w:w="15763" w:type="dxa"/>
            <w:gridSpan w:val="14"/>
          </w:tcPr>
          <w:p w:rsidR="00E4211D" w:rsidRPr="00C11517" w:rsidRDefault="00E4211D" w:rsidP="00E618F1">
            <w:pPr>
              <w:spacing w:after="0" w:line="240" w:lineRule="auto"/>
              <w:rPr>
                <w:rFonts w:ascii="Times New Roman" w:hAnsi="Times New Roman"/>
                <w:color w:val="auto"/>
                <w:sz w:val="24"/>
                <w:szCs w:val="24"/>
              </w:rPr>
            </w:pPr>
            <w:r w:rsidRPr="00C11517">
              <w:rPr>
                <w:rFonts w:ascii="Times New Roman" w:hAnsi="Times New Roman"/>
                <w:i/>
                <w:color w:val="auto"/>
                <w:sz w:val="24"/>
                <w:szCs w:val="24"/>
              </w:rPr>
              <w:t xml:space="preserve"> Цель муниципальной программы «</w:t>
            </w:r>
            <w:r w:rsidRPr="00957F33">
              <w:rPr>
                <w:rFonts w:ascii="Times New Roman" w:hAnsi="Times New Roman"/>
                <w:sz w:val="24"/>
                <w:szCs w:val="24"/>
              </w:rPr>
              <w:t xml:space="preserve">Улучшение качества жизни населения </w:t>
            </w:r>
            <w:r>
              <w:rPr>
                <w:rFonts w:ascii="Times New Roman" w:hAnsi="Times New Roman"/>
                <w:sz w:val="24"/>
                <w:szCs w:val="24"/>
              </w:rPr>
              <w:t>Талловеровского</w:t>
            </w:r>
            <w:r w:rsidRPr="00957F33">
              <w:rPr>
                <w:rFonts w:ascii="Times New Roman" w:hAnsi="Times New Roman"/>
                <w:sz w:val="24"/>
                <w:szCs w:val="24"/>
              </w:rPr>
              <w:t xml:space="preserve"> сельского поселения за счет перехода </w:t>
            </w:r>
            <w:r>
              <w:rPr>
                <w:rFonts w:ascii="Times New Roman" w:hAnsi="Times New Roman"/>
                <w:sz w:val="24"/>
                <w:szCs w:val="24"/>
              </w:rPr>
              <w:t>экономики поселения, б</w:t>
            </w:r>
            <w:r w:rsidRPr="00957F33">
              <w:rPr>
                <w:rFonts w:ascii="Times New Roman" w:hAnsi="Times New Roman"/>
                <w:sz w:val="24"/>
                <w:szCs w:val="24"/>
              </w:rPr>
              <w:t>юджетной и коммунальной сфер на энергосберегающий путь развития</w:t>
            </w:r>
            <w:r>
              <w:rPr>
                <w:rFonts w:ascii="Times New Roman" w:hAnsi="Times New Roman"/>
                <w:sz w:val="24"/>
                <w:szCs w:val="24"/>
              </w:rPr>
              <w:t>»</w:t>
            </w:r>
          </w:p>
        </w:tc>
      </w:tr>
      <w:tr w:rsidR="00E4211D" w:rsidRPr="00C11517" w:rsidTr="00F03C4D">
        <w:trPr>
          <w:trHeight w:val="3813"/>
          <w:jc w:val="center"/>
        </w:trPr>
        <w:tc>
          <w:tcPr>
            <w:tcW w:w="570"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w:t>
            </w:r>
            <w:r>
              <w:rPr>
                <w:rFonts w:ascii="Times New Roman" w:hAnsi="Times New Roman"/>
                <w:color w:val="auto"/>
                <w:sz w:val="24"/>
                <w:szCs w:val="24"/>
              </w:rPr>
              <w:t>1</w:t>
            </w:r>
          </w:p>
        </w:tc>
        <w:tc>
          <w:tcPr>
            <w:tcW w:w="1018" w:type="dxa"/>
            <w:shd w:val="clear" w:color="auto" w:fill="92D050"/>
          </w:tcPr>
          <w:p w:rsidR="00E4211D" w:rsidRPr="00196F20" w:rsidRDefault="00E4211D" w:rsidP="00E618F1">
            <w:pPr>
              <w:spacing w:after="0" w:line="240" w:lineRule="auto"/>
              <w:jc w:val="center"/>
              <w:rPr>
                <w:rFonts w:ascii="Times New Roman" w:hAnsi="Times New Roman"/>
                <w:color w:val="auto"/>
                <w:sz w:val="24"/>
                <w:szCs w:val="24"/>
              </w:rPr>
            </w:pPr>
          </w:p>
        </w:tc>
        <w:tc>
          <w:tcPr>
            <w:tcW w:w="2270" w:type="dxa"/>
          </w:tcPr>
          <w:p w:rsidR="00E4211D" w:rsidRPr="006A300C" w:rsidRDefault="00E4211D" w:rsidP="008C01FB">
            <w:pPr>
              <w:jc w:val="both"/>
              <w:rPr>
                <w:rFonts w:ascii="Times New Roman" w:hAnsi="Times New Roman"/>
                <w:szCs w:val="22"/>
              </w:rPr>
            </w:pPr>
            <w:r>
              <w:rPr>
                <w:rFonts w:ascii="Times New Roman" w:hAnsi="Times New Roman"/>
                <w:szCs w:val="22"/>
              </w:rPr>
              <w:t xml:space="preserve">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поселения </w:t>
            </w:r>
          </w:p>
        </w:tc>
        <w:tc>
          <w:tcPr>
            <w:tcW w:w="990"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МП</w:t>
            </w:r>
          </w:p>
        </w:tc>
        <w:tc>
          <w:tcPr>
            <w:tcW w:w="1134"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возрастание</w:t>
            </w:r>
          </w:p>
        </w:tc>
        <w:tc>
          <w:tcPr>
            <w:tcW w:w="993"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процентов</w:t>
            </w:r>
          </w:p>
        </w:tc>
        <w:tc>
          <w:tcPr>
            <w:tcW w:w="992"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100</w:t>
            </w:r>
          </w:p>
        </w:tc>
        <w:tc>
          <w:tcPr>
            <w:tcW w:w="1134"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1134"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100</w:t>
            </w:r>
          </w:p>
        </w:tc>
        <w:tc>
          <w:tcPr>
            <w:tcW w:w="992"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992"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100</w:t>
            </w:r>
          </w:p>
        </w:tc>
        <w:tc>
          <w:tcPr>
            <w:tcW w:w="993"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100</w:t>
            </w:r>
          </w:p>
        </w:tc>
        <w:tc>
          <w:tcPr>
            <w:tcW w:w="1275"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1276"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r>
      <w:tr w:rsidR="00E4211D" w:rsidRPr="00C11517" w:rsidTr="00F03C4D">
        <w:trPr>
          <w:jc w:val="center"/>
        </w:trPr>
        <w:tc>
          <w:tcPr>
            <w:tcW w:w="570" w:type="dxa"/>
          </w:tcPr>
          <w:p w:rsidR="00E4211D" w:rsidRPr="00F03C4D" w:rsidRDefault="00E4211D" w:rsidP="00E618F1">
            <w:pPr>
              <w:spacing w:after="0" w:line="240" w:lineRule="auto"/>
              <w:jc w:val="center"/>
              <w:rPr>
                <w:rFonts w:ascii="Times New Roman" w:hAnsi="Times New Roman"/>
                <w:color w:val="auto"/>
                <w:szCs w:val="22"/>
              </w:rPr>
            </w:pPr>
            <w:r w:rsidRPr="00F03C4D">
              <w:rPr>
                <w:rFonts w:ascii="Times New Roman" w:hAnsi="Times New Roman"/>
                <w:color w:val="auto"/>
                <w:szCs w:val="22"/>
              </w:rPr>
              <w:t>1.2</w:t>
            </w:r>
          </w:p>
        </w:tc>
        <w:tc>
          <w:tcPr>
            <w:tcW w:w="1018" w:type="dxa"/>
            <w:shd w:val="clear" w:color="auto" w:fill="92D050"/>
          </w:tcPr>
          <w:p w:rsidR="00E4211D" w:rsidRPr="00196F20" w:rsidRDefault="00E4211D" w:rsidP="00E618F1">
            <w:pPr>
              <w:spacing w:after="0" w:line="240" w:lineRule="auto"/>
              <w:jc w:val="center"/>
              <w:rPr>
                <w:rFonts w:ascii="Times New Roman" w:hAnsi="Times New Roman"/>
                <w:color w:val="auto"/>
                <w:sz w:val="24"/>
                <w:szCs w:val="24"/>
              </w:rPr>
            </w:pPr>
          </w:p>
        </w:tc>
        <w:tc>
          <w:tcPr>
            <w:tcW w:w="2270" w:type="dxa"/>
          </w:tcPr>
          <w:p w:rsidR="00E4211D" w:rsidRPr="00957F33" w:rsidRDefault="00E4211D" w:rsidP="008C01FB">
            <w:pPr>
              <w:jc w:val="both"/>
              <w:rPr>
                <w:rFonts w:ascii="Times New Roman" w:hAnsi="Times New Roman"/>
                <w:szCs w:val="22"/>
              </w:rPr>
            </w:pPr>
            <w:r>
              <w:rPr>
                <w:rFonts w:ascii="Times New Roman" w:hAnsi="Times New Roman"/>
                <w:szCs w:val="22"/>
              </w:rPr>
              <w:t>Экономия электрической энергии в натуральном выражении ежегодно</w:t>
            </w:r>
          </w:p>
        </w:tc>
        <w:tc>
          <w:tcPr>
            <w:tcW w:w="990" w:type="dxa"/>
          </w:tcPr>
          <w:p w:rsidR="00E4211D"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МП</w:t>
            </w:r>
          </w:p>
        </w:tc>
        <w:tc>
          <w:tcPr>
            <w:tcW w:w="1134" w:type="dxa"/>
          </w:tcPr>
          <w:p w:rsidR="00E4211D"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возрастание</w:t>
            </w:r>
          </w:p>
        </w:tc>
        <w:tc>
          <w:tcPr>
            <w:tcW w:w="993" w:type="dxa"/>
          </w:tcPr>
          <w:p w:rsidR="00E4211D"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процентов</w:t>
            </w:r>
          </w:p>
        </w:tc>
        <w:tc>
          <w:tcPr>
            <w:tcW w:w="992" w:type="dxa"/>
          </w:tcPr>
          <w:p w:rsidR="00E4211D"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1134" w:type="dxa"/>
          </w:tcPr>
          <w:p w:rsidR="00E4211D"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1134" w:type="dxa"/>
          </w:tcPr>
          <w:p w:rsidR="00E4211D"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992" w:type="dxa"/>
          </w:tcPr>
          <w:p w:rsidR="00E4211D"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992" w:type="dxa"/>
          </w:tcPr>
          <w:p w:rsidR="00E4211D"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993" w:type="dxa"/>
          </w:tcPr>
          <w:p w:rsidR="00E4211D"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1275" w:type="dxa"/>
          </w:tcPr>
          <w:p w:rsidR="00E4211D" w:rsidRDefault="00E4211D" w:rsidP="00E618F1">
            <w:pPr>
              <w:spacing w:after="0" w:line="240" w:lineRule="auto"/>
              <w:jc w:val="center"/>
              <w:rPr>
                <w:rFonts w:ascii="Times New Roman" w:hAnsi="Times New Roman"/>
                <w:color w:val="auto"/>
                <w:sz w:val="24"/>
                <w:szCs w:val="24"/>
              </w:rPr>
            </w:pPr>
          </w:p>
        </w:tc>
        <w:tc>
          <w:tcPr>
            <w:tcW w:w="1276" w:type="dxa"/>
          </w:tcPr>
          <w:p w:rsidR="00E4211D" w:rsidRDefault="00E4211D" w:rsidP="00E618F1">
            <w:pPr>
              <w:spacing w:after="0" w:line="240" w:lineRule="auto"/>
              <w:jc w:val="center"/>
              <w:rPr>
                <w:rFonts w:ascii="Times New Roman" w:hAnsi="Times New Roman"/>
                <w:color w:val="auto"/>
                <w:sz w:val="24"/>
                <w:szCs w:val="24"/>
              </w:rPr>
            </w:pPr>
          </w:p>
        </w:tc>
      </w:tr>
    </w:tbl>
    <w:p w:rsidR="00E4211D" w:rsidRPr="00C11517" w:rsidRDefault="00E4211D" w:rsidP="00AB4038">
      <w:pPr>
        <w:spacing w:after="0" w:line="264" w:lineRule="auto"/>
        <w:ind w:left="357" w:right="539"/>
        <w:jc w:val="center"/>
        <w:rPr>
          <w:rFonts w:ascii="Times New Roman" w:hAnsi="Times New Roman"/>
          <w:color w:val="auto"/>
          <w:sz w:val="24"/>
          <w:szCs w:val="24"/>
        </w:rPr>
      </w:pPr>
      <w:r w:rsidRPr="00C11517">
        <w:rPr>
          <w:rFonts w:ascii="Times New Roman" w:hAnsi="Times New Roman"/>
          <w:color w:val="auto"/>
          <w:sz w:val="24"/>
          <w:szCs w:val="24"/>
        </w:rPr>
        <w:t>3. Сведения об исполнении бюджетных ассигнований, предусмотренных на финансовое обеспечение реализации муниципальной 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62"/>
        <w:gridCol w:w="1283"/>
        <w:gridCol w:w="981"/>
        <w:gridCol w:w="1096"/>
        <w:gridCol w:w="1266"/>
        <w:gridCol w:w="1260"/>
        <w:gridCol w:w="1533"/>
        <w:gridCol w:w="2998"/>
      </w:tblGrid>
      <w:tr w:rsidR="00E4211D" w:rsidRPr="00C11517" w:rsidTr="009B3316">
        <w:trPr>
          <w:trHeight w:val="462"/>
          <w:jc w:val="center"/>
        </w:trPr>
        <w:tc>
          <w:tcPr>
            <w:tcW w:w="5262" w:type="dxa"/>
            <w:vMerge w:val="restart"/>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Наименование муниципальной программы, структурного элемента и источника финансового обеспечения</w:t>
            </w:r>
          </w:p>
        </w:tc>
        <w:tc>
          <w:tcPr>
            <w:tcW w:w="3360" w:type="dxa"/>
            <w:gridSpan w:val="3"/>
            <w:vAlign w:val="center"/>
          </w:tcPr>
          <w:p w:rsidR="00E4211D" w:rsidRPr="00C11517" w:rsidRDefault="00E4211D" w:rsidP="009B3316">
            <w:pPr>
              <w:spacing w:after="0" w:line="240" w:lineRule="auto"/>
              <w:contextualSpacing/>
              <w:rPr>
                <w:rFonts w:ascii="Times New Roman" w:hAnsi="Times New Roman"/>
                <w:color w:val="auto"/>
                <w:sz w:val="24"/>
                <w:szCs w:val="24"/>
              </w:rPr>
            </w:pPr>
            <w:r w:rsidRPr="00C11517">
              <w:rPr>
                <w:rFonts w:ascii="Times New Roman" w:hAnsi="Times New Roman"/>
                <w:color w:val="auto"/>
                <w:sz w:val="24"/>
                <w:szCs w:val="24"/>
              </w:rPr>
              <w:t>Объем финансового обеспечения,</w:t>
            </w:r>
          </w:p>
          <w:p w:rsidR="00E4211D" w:rsidRPr="00C11517" w:rsidRDefault="00E4211D" w:rsidP="009B3316">
            <w:pPr>
              <w:spacing w:after="0" w:line="240" w:lineRule="auto"/>
              <w:contextualSpacing/>
              <w:rPr>
                <w:rFonts w:ascii="Times New Roman" w:hAnsi="Times New Roman"/>
                <w:color w:val="auto"/>
                <w:sz w:val="24"/>
                <w:szCs w:val="24"/>
              </w:rPr>
            </w:pPr>
            <w:r w:rsidRPr="00C11517">
              <w:rPr>
                <w:rFonts w:ascii="Times New Roman" w:hAnsi="Times New Roman"/>
                <w:color w:val="auto"/>
                <w:sz w:val="24"/>
                <w:szCs w:val="24"/>
              </w:rPr>
              <w:t>тыс. рублей</w:t>
            </w:r>
          </w:p>
        </w:tc>
        <w:tc>
          <w:tcPr>
            <w:tcW w:w="2526" w:type="dxa"/>
            <w:gridSpan w:val="2"/>
            <w:vAlign w:val="center"/>
          </w:tcPr>
          <w:p w:rsidR="00E4211D" w:rsidRPr="00C11517" w:rsidRDefault="00E4211D" w:rsidP="009B3316">
            <w:pPr>
              <w:spacing w:after="0" w:line="240" w:lineRule="auto"/>
              <w:contextualSpacing/>
              <w:rPr>
                <w:rFonts w:ascii="Times New Roman" w:hAnsi="Times New Roman"/>
                <w:color w:val="auto"/>
                <w:sz w:val="24"/>
                <w:szCs w:val="24"/>
              </w:rPr>
            </w:pPr>
            <w:r w:rsidRPr="00C11517">
              <w:rPr>
                <w:rFonts w:ascii="Times New Roman" w:hAnsi="Times New Roman"/>
                <w:color w:val="auto"/>
                <w:sz w:val="24"/>
                <w:szCs w:val="24"/>
              </w:rPr>
              <w:t>Исполнение, тыс. рублей</w:t>
            </w:r>
          </w:p>
        </w:tc>
        <w:tc>
          <w:tcPr>
            <w:tcW w:w="1533" w:type="dxa"/>
            <w:vMerge w:val="restart"/>
            <w:vAlign w:val="center"/>
          </w:tcPr>
          <w:p w:rsidR="00E4211D" w:rsidRPr="00C11517" w:rsidRDefault="00E4211D" w:rsidP="009B3316">
            <w:pPr>
              <w:spacing w:after="0" w:line="240" w:lineRule="auto"/>
              <w:contextualSpacing/>
              <w:rPr>
                <w:rFonts w:ascii="Times New Roman" w:hAnsi="Times New Roman"/>
                <w:color w:val="auto"/>
                <w:sz w:val="24"/>
                <w:szCs w:val="24"/>
              </w:rPr>
            </w:pPr>
            <w:r w:rsidRPr="00C11517">
              <w:rPr>
                <w:rFonts w:ascii="Times New Roman" w:hAnsi="Times New Roman"/>
                <w:color w:val="auto"/>
                <w:sz w:val="24"/>
                <w:szCs w:val="24"/>
              </w:rPr>
              <w:t>Процент исполнения, (6)/(3)*100</w:t>
            </w:r>
            <w:bookmarkStart w:id="5" w:name="_Ref129269830"/>
            <w:r w:rsidRPr="00C11517">
              <w:rPr>
                <w:rFonts w:ascii="Times New Roman" w:hAnsi="Times New Roman"/>
                <w:color w:val="auto"/>
                <w:sz w:val="24"/>
                <w:szCs w:val="24"/>
                <w:vertAlign w:val="superscript"/>
              </w:rPr>
              <w:footnoteReference w:id="13"/>
            </w:r>
            <w:bookmarkEnd w:id="5"/>
          </w:p>
        </w:tc>
        <w:tc>
          <w:tcPr>
            <w:tcW w:w="2998" w:type="dxa"/>
            <w:vMerge w:val="restart"/>
            <w:vAlign w:val="center"/>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Комментарий</w:t>
            </w:r>
          </w:p>
          <w:p w:rsidR="00E4211D" w:rsidRPr="00C11517" w:rsidRDefault="00E4211D" w:rsidP="00E618F1">
            <w:pPr>
              <w:spacing w:after="0"/>
              <w:contextualSpacing/>
              <w:jc w:val="center"/>
              <w:rPr>
                <w:rFonts w:ascii="Times New Roman" w:hAnsi="Times New Roman"/>
                <w:color w:val="auto"/>
                <w:sz w:val="24"/>
                <w:szCs w:val="24"/>
              </w:rPr>
            </w:pPr>
          </w:p>
        </w:tc>
      </w:tr>
      <w:tr w:rsidR="00E4211D" w:rsidRPr="00C11517" w:rsidTr="009B3316">
        <w:trPr>
          <w:trHeight w:val="652"/>
          <w:jc w:val="center"/>
        </w:trPr>
        <w:tc>
          <w:tcPr>
            <w:tcW w:w="5262" w:type="dxa"/>
            <w:vMerge/>
            <w:vAlign w:val="center"/>
          </w:tcPr>
          <w:p w:rsidR="00E4211D" w:rsidRPr="00C11517" w:rsidRDefault="00E4211D" w:rsidP="00E618F1">
            <w:pPr>
              <w:rPr>
                <w:color w:val="auto"/>
                <w:sz w:val="24"/>
                <w:szCs w:val="24"/>
              </w:rPr>
            </w:pPr>
          </w:p>
        </w:tc>
        <w:tc>
          <w:tcPr>
            <w:tcW w:w="1283" w:type="dxa"/>
            <w:vAlign w:val="center"/>
          </w:tcPr>
          <w:p w:rsidR="00E4211D" w:rsidRPr="00C11517" w:rsidRDefault="00E4211D" w:rsidP="009B3316">
            <w:pPr>
              <w:spacing w:after="0" w:line="240" w:lineRule="auto"/>
              <w:contextualSpacing/>
              <w:rPr>
                <w:rFonts w:ascii="Times New Roman" w:hAnsi="Times New Roman"/>
                <w:color w:val="auto"/>
                <w:sz w:val="24"/>
                <w:szCs w:val="24"/>
              </w:rPr>
            </w:pPr>
            <w:r w:rsidRPr="00C11517">
              <w:rPr>
                <w:rFonts w:ascii="Times New Roman" w:hAnsi="Times New Roman"/>
                <w:color w:val="auto"/>
                <w:sz w:val="24"/>
                <w:szCs w:val="24"/>
              </w:rPr>
              <w:t>Предусмотрено паспортом</w:t>
            </w:r>
          </w:p>
        </w:tc>
        <w:tc>
          <w:tcPr>
            <w:tcW w:w="981" w:type="dxa"/>
            <w:vAlign w:val="center"/>
          </w:tcPr>
          <w:p w:rsidR="00E4211D" w:rsidRPr="00C11517" w:rsidRDefault="00E4211D" w:rsidP="009B3316">
            <w:pPr>
              <w:spacing w:after="0" w:line="240" w:lineRule="auto"/>
              <w:contextualSpacing/>
              <w:rPr>
                <w:rFonts w:ascii="Times New Roman" w:hAnsi="Times New Roman"/>
                <w:color w:val="auto"/>
                <w:sz w:val="24"/>
                <w:szCs w:val="24"/>
              </w:rPr>
            </w:pPr>
            <w:r w:rsidRPr="00C11517">
              <w:rPr>
                <w:rFonts w:ascii="Times New Roman" w:hAnsi="Times New Roman"/>
                <w:color w:val="auto"/>
                <w:sz w:val="24"/>
                <w:szCs w:val="24"/>
              </w:rPr>
              <w:t>Сводная бюджетная роспись</w:t>
            </w:r>
          </w:p>
        </w:tc>
        <w:tc>
          <w:tcPr>
            <w:tcW w:w="1096" w:type="dxa"/>
            <w:vAlign w:val="center"/>
          </w:tcPr>
          <w:p w:rsidR="00E4211D" w:rsidRPr="00C11517" w:rsidRDefault="00E4211D" w:rsidP="009B3316">
            <w:pPr>
              <w:rPr>
                <w:rFonts w:ascii="Times New Roman" w:hAnsi="Times New Roman"/>
                <w:color w:val="auto"/>
                <w:sz w:val="24"/>
                <w:szCs w:val="24"/>
              </w:rPr>
            </w:pPr>
            <w:r w:rsidRPr="00C11517">
              <w:rPr>
                <w:rFonts w:ascii="Times New Roman" w:hAnsi="Times New Roman"/>
                <w:color w:val="auto"/>
                <w:sz w:val="24"/>
                <w:szCs w:val="24"/>
              </w:rPr>
              <w:t>Лимиты бюджетных обязательств</w:t>
            </w:r>
            <w:r w:rsidRPr="009B3316">
              <w:rPr>
                <w:rFonts w:ascii="Times New Roman" w:hAnsi="Times New Roman"/>
                <w:color w:val="auto"/>
                <w:sz w:val="16"/>
                <w:szCs w:val="16"/>
              </w:rPr>
              <w:footnoteReference w:id="14"/>
            </w:r>
          </w:p>
        </w:tc>
        <w:tc>
          <w:tcPr>
            <w:tcW w:w="1266" w:type="dxa"/>
            <w:vAlign w:val="center"/>
          </w:tcPr>
          <w:p w:rsidR="00E4211D" w:rsidRPr="00C11517" w:rsidRDefault="00E4211D" w:rsidP="009B3316">
            <w:pPr>
              <w:rPr>
                <w:rFonts w:ascii="Times New Roman" w:hAnsi="Times New Roman"/>
                <w:color w:val="auto"/>
                <w:sz w:val="24"/>
                <w:szCs w:val="24"/>
              </w:rPr>
            </w:pPr>
            <w:r w:rsidRPr="00C11517">
              <w:rPr>
                <w:rFonts w:ascii="Times New Roman" w:hAnsi="Times New Roman"/>
                <w:color w:val="auto"/>
                <w:sz w:val="24"/>
                <w:szCs w:val="24"/>
              </w:rPr>
              <w:t>Принятые бюджетные обязательства</w:t>
            </w:r>
            <w:r w:rsidRPr="009B3316">
              <w:rPr>
                <w:rFonts w:ascii="Times New Roman" w:hAnsi="Times New Roman"/>
                <w:color w:val="auto"/>
                <w:sz w:val="16"/>
                <w:szCs w:val="16"/>
              </w:rPr>
              <w:footnoteReference w:id="15"/>
            </w:r>
          </w:p>
        </w:tc>
        <w:tc>
          <w:tcPr>
            <w:tcW w:w="1260" w:type="dxa"/>
            <w:vAlign w:val="center"/>
          </w:tcPr>
          <w:p w:rsidR="00E4211D" w:rsidRPr="00C11517" w:rsidRDefault="00E4211D" w:rsidP="009B3316">
            <w:pPr>
              <w:spacing w:after="0" w:line="240" w:lineRule="auto"/>
              <w:contextualSpacing/>
              <w:rPr>
                <w:rFonts w:ascii="Times New Roman" w:hAnsi="Times New Roman"/>
                <w:color w:val="auto"/>
                <w:sz w:val="24"/>
                <w:szCs w:val="24"/>
              </w:rPr>
            </w:pPr>
            <w:r w:rsidRPr="00C11517">
              <w:rPr>
                <w:rFonts w:ascii="Times New Roman" w:hAnsi="Times New Roman"/>
                <w:color w:val="auto"/>
                <w:sz w:val="24"/>
                <w:szCs w:val="24"/>
              </w:rPr>
              <w:t>Кассовое исполнение</w:t>
            </w:r>
          </w:p>
        </w:tc>
        <w:tc>
          <w:tcPr>
            <w:tcW w:w="1533" w:type="dxa"/>
            <w:vMerge/>
            <w:vAlign w:val="center"/>
          </w:tcPr>
          <w:p w:rsidR="00E4211D" w:rsidRPr="00C11517" w:rsidRDefault="00E4211D" w:rsidP="009B3316">
            <w:pPr>
              <w:rPr>
                <w:color w:val="auto"/>
                <w:sz w:val="24"/>
                <w:szCs w:val="24"/>
              </w:rPr>
            </w:pPr>
          </w:p>
        </w:tc>
        <w:tc>
          <w:tcPr>
            <w:tcW w:w="2998" w:type="dxa"/>
            <w:vMerge/>
            <w:vAlign w:val="center"/>
          </w:tcPr>
          <w:p w:rsidR="00E4211D" w:rsidRPr="00C11517" w:rsidRDefault="00E4211D" w:rsidP="00E618F1">
            <w:pPr>
              <w:rPr>
                <w:color w:val="auto"/>
                <w:sz w:val="24"/>
                <w:szCs w:val="24"/>
              </w:rPr>
            </w:pPr>
          </w:p>
        </w:tc>
      </w:tr>
      <w:tr w:rsidR="00E4211D" w:rsidRPr="00C11517" w:rsidTr="009B3316">
        <w:trPr>
          <w:trHeight w:val="216"/>
          <w:jc w:val="center"/>
        </w:trPr>
        <w:tc>
          <w:tcPr>
            <w:tcW w:w="5262" w:type="dxa"/>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1</w:t>
            </w:r>
          </w:p>
        </w:tc>
        <w:tc>
          <w:tcPr>
            <w:tcW w:w="1283" w:type="dxa"/>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2</w:t>
            </w:r>
          </w:p>
        </w:tc>
        <w:tc>
          <w:tcPr>
            <w:tcW w:w="981" w:type="dxa"/>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3</w:t>
            </w:r>
          </w:p>
        </w:tc>
        <w:tc>
          <w:tcPr>
            <w:tcW w:w="1096" w:type="dxa"/>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4</w:t>
            </w:r>
          </w:p>
        </w:tc>
        <w:tc>
          <w:tcPr>
            <w:tcW w:w="1266" w:type="dxa"/>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5</w:t>
            </w:r>
          </w:p>
        </w:tc>
        <w:tc>
          <w:tcPr>
            <w:tcW w:w="1260" w:type="dxa"/>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6</w:t>
            </w:r>
          </w:p>
        </w:tc>
        <w:tc>
          <w:tcPr>
            <w:tcW w:w="1533" w:type="dxa"/>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7</w:t>
            </w:r>
          </w:p>
        </w:tc>
        <w:tc>
          <w:tcPr>
            <w:tcW w:w="2998" w:type="dxa"/>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8</w:t>
            </w:r>
          </w:p>
        </w:tc>
      </w:tr>
      <w:tr w:rsidR="00E4211D" w:rsidRPr="00C11517" w:rsidTr="009B3316">
        <w:trPr>
          <w:jc w:val="center"/>
        </w:trPr>
        <w:tc>
          <w:tcPr>
            <w:tcW w:w="5262" w:type="dxa"/>
            <w:vAlign w:val="center"/>
          </w:tcPr>
          <w:p w:rsidR="00E4211D" w:rsidRPr="00861C0F" w:rsidRDefault="00E4211D" w:rsidP="008A5F9D">
            <w:pPr>
              <w:spacing w:after="0" w:line="240" w:lineRule="auto"/>
              <w:contextualSpacing/>
              <w:jc w:val="both"/>
              <w:rPr>
                <w:rFonts w:ascii="Times New Roman" w:hAnsi="Times New Roman"/>
                <w:b/>
                <w:i/>
                <w:sz w:val="24"/>
                <w:szCs w:val="24"/>
              </w:rPr>
            </w:pPr>
            <w:r w:rsidRPr="00861C0F">
              <w:rPr>
                <w:rFonts w:ascii="Times New Roman" w:hAnsi="Times New Roman"/>
                <w:b/>
                <w:i/>
                <w:sz w:val="24"/>
                <w:szCs w:val="24"/>
              </w:rPr>
              <w:t>Муниципальная программа</w:t>
            </w:r>
            <w:r>
              <w:rPr>
                <w:rFonts w:ascii="Times New Roman" w:hAnsi="Times New Roman"/>
                <w:b/>
                <w:i/>
                <w:sz w:val="24"/>
                <w:szCs w:val="24"/>
              </w:rPr>
              <w:t xml:space="preserve"> Талловеровского</w:t>
            </w:r>
            <w:r w:rsidRPr="00861C0F">
              <w:rPr>
                <w:rFonts w:ascii="Times New Roman" w:hAnsi="Times New Roman"/>
                <w:b/>
                <w:i/>
                <w:sz w:val="24"/>
                <w:szCs w:val="24"/>
              </w:rPr>
              <w:t xml:space="preserve"> сельского поселения </w:t>
            </w:r>
            <w:r w:rsidRPr="00861C0F">
              <w:rPr>
                <w:rFonts w:ascii="Times New Roman" w:hAnsi="Times New Roman"/>
                <w:b/>
                <w:sz w:val="24"/>
                <w:szCs w:val="24"/>
              </w:rPr>
              <w:t>«</w:t>
            </w:r>
            <w:r w:rsidRPr="00957F33">
              <w:rPr>
                <w:rFonts w:ascii="Times New Roman" w:hAnsi="Times New Roman"/>
                <w:b/>
                <w:sz w:val="24"/>
                <w:szCs w:val="24"/>
              </w:rPr>
              <w:t>Энерго</w:t>
            </w:r>
            <w:r>
              <w:rPr>
                <w:rFonts w:ascii="Times New Roman" w:hAnsi="Times New Roman"/>
                <w:b/>
                <w:sz w:val="24"/>
                <w:szCs w:val="24"/>
              </w:rPr>
              <w:t>эффективность и развитие энергетики</w:t>
            </w:r>
            <w:r w:rsidRPr="00774677">
              <w:rPr>
                <w:rFonts w:ascii="Times New Roman" w:hAnsi="Times New Roman"/>
                <w:b/>
                <w:sz w:val="24"/>
                <w:szCs w:val="24"/>
              </w:rPr>
              <w:t>»</w:t>
            </w:r>
            <w:r w:rsidRPr="00774677">
              <w:rPr>
                <w:rFonts w:ascii="Times New Roman" w:hAnsi="Times New Roman"/>
                <w:b/>
                <w:i/>
                <w:sz w:val="24"/>
                <w:szCs w:val="24"/>
              </w:rPr>
              <w:t xml:space="preserve"> </w:t>
            </w:r>
            <w:r w:rsidRPr="00861C0F">
              <w:rPr>
                <w:rFonts w:ascii="Times New Roman" w:hAnsi="Times New Roman"/>
                <w:b/>
                <w:i/>
                <w:sz w:val="24"/>
                <w:szCs w:val="24"/>
              </w:rPr>
              <w:t>(всего), в том числе:</w:t>
            </w:r>
          </w:p>
        </w:tc>
        <w:tc>
          <w:tcPr>
            <w:tcW w:w="1283" w:type="dxa"/>
          </w:tcPr>
          <w:p w:rsidR="00E4211D" w:rsidRPr="009D2E05" w:rsidRDefault="00E4211D" w:rsidP="008A5F9D">
            <w:pPr>
              <w:jc w:val="center"/>
              <w:rPr>
                <w:rFonts w:ascii="Times New Roman" w:hAnsi="Times New Roman"/>
                <w:sz w:val="24"/>
                <w:szCs w:val="24"/>
              </w:rPr>
            </w:pPr>
            <w:r>
              <w:rPr>
                <w:rFonts w:ascii="Times New Roman" w:hAnsi="Times New Roman"/>
                <w:sz w:val="24"/>
                <w:szCs w:val="24"/>
              </w:rPr>
              <w:t>35,0</w:t>
            </w:r>
          </w:p>
        </w:tc>
        <w:tc>
          <w:tcPr>
            <w:tcW w:w="981" w:type="dxa"/>
          </w:tcPr>
          <w:p w:rsidR="00E4211D" w:rsidRPr="009D2E05" w:rsidRDefault="00E4211D" w:rsidP="008A5F9D">
            <w:pPr>
              <w:jc w:val="center"/>
              <w:rPr>
                <w:rFonts w:ascii="Times New Roman" w:hAnsi="Times New Roman"/>
                <w:sz w:val="24"/>
                <w:szCs w:val="24"/>
              </w:rPr>
            </w:pPr>
            <w:r>
              <w:rPr>
                <w:rFonts w:ascii="Times New Roman" w:hAnsi="Times New Roman"/>
                <w:sz w:val="24"/>
                <w:szCs w:val="24"/>
              </w:rPr>
              <w:t>35,0</w:t>
            </w:r>
          </w:p>
        </w:tc>
        <w:tc>
          <w:tcPr>
            <w:tcW w:w="1096" w:type="dxa"/>
          </w:tcPr>
          <w:p w:rsidR="00E4211D" w:rsidRPr="00C11517" w:rsidRDefault="00E4211D" w:rsidP="008A5F9D">
            <w:pPr>
              <w:spacing w:after="0" w:line="240" w:lineRule="auto"/>
              <w:contextualSpacing/>
              <w:jc w:val="center"/>
              <w:rPr>
                <w:rFonts w:ascii="Times New Roman" w:hAnsi="Times New Roman"/>
                <w:color w:val="auto"/>
                <w:sz w:val="24"/>
                <w:szCs w:val="24"/>
              </w:rPr>
            </w:pPr>
            <w:r>
              <w:rPr>
                <w:rFonts w:ascii="Times New Roman" w:hAnsi="Times New Roman"/>
                <w:sz w:val="24"/>
                <w:szCs w:val="24"/>
              </w:rPr>
              <w:t>35,0</w:t>
            </w:r>
          </w:p>
        </w:tc>
        <w:tc>
          <w:tcPr>
            <w:tcW w:w="1266" w:type="dxa"/>
          </w:tcPr>
          <w:p w:rsidR="00E4211D" w:rsidRPr="00C11517" w:rsidRDefault="00E4211D" w:rsidP="008A5F9D">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34,9</w:t>
            </w:r>
          </w:p>
        </w:tc>
        <w:tc>
          <w:tcPr>
            <w:tcW w:w="1260" w:type="dxa"/>
          </w:tcPr>
          <w:p w:rsidR="00E4211D" w:rsidRPr="00C11517" w:rsidRDefault="00E4211D" w:rsidP="008A5F9D">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34,9</w:t>
            </w:r>
          </w:p>
        </w:tc>
        <w:tc>
          <w:tcPr>
            <w:tcW w:w="1533" w:type="dxa"/>
          </w:tcPr>
          <w:p w:rsidR="00E4211D" w:rsidRPr="00C11517" w:rsidRDefault="00E4211D" w:rsidP="008A5F9D">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99,7</w:t>
            </w:r>
          </w:p>
        </w:tc>
        <w:tc>
          <w:tcPr>
            <w:tcW w:w="2998" w:type="dxa"/>
          </w:tcPr>
          <w:p w:rsidR="00E4211D" w:rsidRPr="00C11517" w:rsidRDefault="00E4211D" w:rsidP="008A5F9D">
            <w:pPr>
              <w:spacing w:after="0"/>
              <w:contextualSpacing/>
              <w:jc w:val="center"/>
              <w:rPr>
                <w:rFonts w:ascii="Times New Roman" w:hAnsi="Times New Roman"/>
                <w:color w:val="auto"/>
                <w:sz w:val="24"/>
                <w:szCs w:val="24"/>
              </w:rPr>
            </w:pPr>
          </w:p>
        </w:tc>
      </w:tr>
      <w:tr w:rsidR="00E4211D" w:rsidRPr="00C11517" w:rsidTr="009B3316">
        <w:trPr>
          <w:trHeight w:val="247"/>
          <w:jc w:val="center"/>
        </w:trPr>
        <w:tc>
          <w:tcPr>
            <w:tcW w:w="5262" w:type="dxa"/>
            <w:tcMar>
              <w:top w:w="0" w:type="dxa"/>
              <w:left w:w="108" w:type="dxa"/>
              <w:bottom w:w="0" w:type="dxa"/>
              <w:right w:w="108" w:type="dxa"/>
            </w:tcMar>
          </w:tcPr>
          <w:p w:rsidR="00E4211D" w:rsidRPr="00A319BA" w:rsidRDefault="00E4211D" w:rsidP="009D2E05">
            <w:pPr>
              <w:spacing w:line="240" w:lineRule="auto"/>
              <w:jc w:val="both"/>
              <w:rPr>
                <w:rFonts w:ascii="Times New Roman" w:hAnsi="Times New Roman"/>
                <w:sz w:val="24"/>
                <w:szCs w:val="24"/>
              </w:rPr>
            </w:pPr>
            <w:r>
              <w:rPr>
                <w:rFonts w:ascii="Times New Roman" w:hAnsi="Times New Roman"/>
                <w:sz w:val="24"/>
                <w:szCs w:val="24"/>
              </w:rPr>
              <w:t>федеральный</w:t>
            </w:r>
            <w:r w:rsidRPr="00A319BA">
              <w:rPr>
                <w:rFonts w:ascii="Times New Roman" w:hAnsi="Times New Roman"/>
                <w:sz w:val="24"/>
                <w:szCs w:val="24"/>
              </w:rPr>
              <w:t xml:space="preserve"> бюджет</w:t>
            </w:r>
          </w:p>
        </w:tc>
        <w:tc>
          <w:tcPr>
            <w:tcW w:w="1283" w:type="dxa"/>
          </w:tcPr>
          <w:p w:rsidR="00E4211D" w:rsidRPr="009D2E05" w:rsidRDefault="00E4211D" w:rsidP="006A300C">
            <w:pPr>
              <w:jc w:val="center"/>
              <w:rPr>
                <w:rFonts w:ascii="Times New Roman" w:hAnsi="Times New Roman"/>
                <w:sz w:val="24"/>
                <w:szCs w:val="24"/>
              </w:rPr>
            </w:pPr>
            <w:r>
              <w:rPr>
                <w:rFonts w:ascii="Times New Roman" w:hAnsi="Times New Roman"/>
                <w:sz w:val="24"/>
                <w:szCs w:val="24"/>
              </w:rPr>
              <w:t>-</w:t>
            </w:r>
          </w:p>
        </w:tc>
        <w:tc>
          <w:tcPr>
            <w:tcW w:w="981" w:type="dxa"/>
          </w:tcPr>
          <w:p w:rsidR="00E4211D" w:rsidRPr="009D2E05" w:rsidRDefault="00E4211D" w:rsidP="006A300C">
            <w:pPr>
              <w:jc w:val="center"/>
              <w:rPr>
                <w:rFonts w:ascii="Times New Roman" w:hAnsi="Times New Roman"/>
                <w:sz w:val="24"/>
                <w:szCs w:val="24"/>
              </w:rPr>
            </w:pPr>
            <w:r>
              <w:rPr>
                <w:rFonts w:ascii="Times New Roman" w:hAnsi="Times New Roman"/>
                <w:sz w:val="24"/>
                <w:szCs w:val="24"/>
              </w:rPr>
              <w:t>-</w:t>
            </w:r>
          </w:p>
        </w:tc>
        <w:tc>
          <w:tcPr>
            <w:tcW w:w="1096" w:type="dxa"/>
          </w:tcPr>
          <w:p w:rsidR="00E4211D" w:rsidRPr="00C11517" w:rsidRDefault="00E4211D"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6" w:type="dxa"/>
          </w:tcPr>
          <w:p w:rsidR="00E4211D" w:rsidRPr="00C11517" w:rsidRDefault="00E4211D"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tcPr>
          <w:p w:rsidR="00E4211D" w:rsidRPr="00C11517" w:rsidRDefault="00E4211D"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533" w:type="dxa"/>
          </w:tcPr>
          <w:p w:rsidR="00E4211D" w:rsidRPr="00C11517" w:rsidRDefault="00E4211D"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2998" w:type="dxa"/>
          </w:tcPr>
          <w:p w:rsidR="00E4211D" w:rsidRPr="00C11517" w:rsidRDefault="00E4211D" w:rsidP="008C01FB">
            <w:pPr>
              <w:spacing w:after="0"/>
              <w:contextualSpacing/>
              <w:jc w:val="center"/>
              <w:rPr>
                <w:rFonts w:ascii="Times New Roman" w:hAnsi="Times New Roman"/>
                <w:color w:val="auto"/>
                <w:sz w:val="24"/>
                <w:szCs w:val="24"/>
              </w:rPr>
            </w:pPr>
          </w:p>
        </w:tc>
      </w:tr>
      <w:tr w:rsidR="00E4211D" w:rsidRPr="00C11517" w:rsidTr="009B3316">
        <w:trPr>
          <w:trHeight w:val="247"/>
          <w:jc w:val="center"/>
        </w:trPr>
        <w:tc>
          <w:tcPr>
            <w:tcW w:w="5262" w:type="dxa"/>
            <w:tcMar>
              <w:top w:w="0" w:type="dxa"/>
              <w:left w:w="108" w:type="dxa"/>
              <w:bottom w:w="0" w:type="dxa"/>
              <w:right w:w="108" w:type="dxa"/>
            </w:tcMar>
          </w:tcPr>
          <w:p w:rsidR="00E4211D" w:rsidRPr="00A319BA" w:rsidRDefault="00E4211D" w:rsidP="009D2E05">
            <w:pPr>
              <w:spacing w:line="240" w:lineRule="auto"/>
              <w:jc w:val="both"/>
              <w:rPr>
                <w:rFonts w:ascii="Times New Roman" w:hAnsi="Times New Roman"/>
                <w:sz w:val="24"/>
                <w:szCs w:val="24"/>
              </w:rPr>
            </w:pPr>
            <w:r>
              <w:rPr>
                <w:rFonts w:ascii="Times New Roman" w:hAnsi="Times New Roman"/>
                <w:sz w:val="24"/>
                <w:szCs w:val="24"/>
              </w:rPr>
              <w:t>областной</w:t>
            </w:r>
            <w:r w:rsidRPr="00A319BA">
              <w:rPr>
                <w:rFonts w:ascii="Times New Roman" w:hAnsi="Times New Roman"/>
                <w:sz w:val="24"/>
                <w:szCs w:val="24"/>
              </w:rPr>
              <w:t xml:space="preserve"> бюджет</w:t>
            </w:r>
          </w:p>
        </w:tc>
        <w:tc>
          <w:tcPr>
            <w:tcW w:w="1283" w:type="dxa"/>
          </w:tcPr>
          <w:p w:rsidR="00E4211D" w:rsidRPr="009D2E05" w:rsidRDefault="00E4211D" w:rsidP="006A300C">
            <w:pPr>
              <w:jc w:val="center"/>
              <w:rPr>
                <w:rFonts w:ascii="Times New Roman" w:hAnsi="Times New Roman"/>
                <w:sz w:val="24"/>
                <w:szCs w:val="24"/>
              </w:rPr>
            </w:pPr>
            <w:r>
              <w:rPr>
                <w:rFonts w:ascii="Times New Roman" w:hAnsi="Times New Roman"/>
                <w:sz w:val="24"/>
                <w:szCs w:val="24"/>
              </w:rPr>
              <w:t>-</w:t>
            </w:r>
          </w:p>
        </w:tc>
        <w:tc>
          <w:tcPr>
            <w:tcW w:w="981" w:type="dxa"/>
          </w:tcPr>
          <w:p w:rsidR="00E4211D" w:rsidRPr="009D2E05" w:rsidRDefault="00E4211D" w:rsidP="006A300C">
            <w:pPr>
              <w:jc w:val="center"/>
              <w:rPr>
                <w:rFonts w:ascii="Times New Roman" w:hAnsi="Times New Roman"/>
                <w:sz w:val="24"/>
                <w:szCs w:val="24"/>
              </w:rPr>
            </w:pPr>
            <w:r>
              <w:rPr>
                <w:rFonts w:ascii="Times New Roman" w:hAnsi="Times New Roman"/>
                <w:sz w:val="24"/>
                <w:szCs w:val="24"/>
              </w:rPr>
              <w:t>-</w:t>
            </w:r>
          </w:p>
        </w:tc>
        <w:tc>
          <w:tcPr>
            <w:tcW w:w="1096" w:type="dxa"/>
          </w:tcPr>
          <w:p w:rsidR="00E4211D" w:rsidRPr="00C11517" w:rsidRDefault="00E4211D"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6" w:type="dxa"/>
          </w:tcPr>
          <w:p w:rsidR="00E4211D" w:rsidRPr="00C11517" w:rsidRDefault="00E4211D"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tcPr>
          <w:p w:rsidR="00E4211D" w:rsidRPr="00C11517" w:rsidRDefault="00E4211D"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533" w:type="dxa"/>
          </w:tcPr>
          <w:p w:rsidR="00E4211D" w:rsidRPr="00C11517" w:rsidRDefault="00E4211D"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2998" w:type="dxa"/>
          </w:tcPr>
          <w:p w:rsidR="00E4211D" w:rsidRPr="00C11517" w:rsidRDefault="00E4211D" w:rsidP="008C01FB">
            <w:pPr>
              <w:spacing w:after="0"/>
              <w:contextualSpacing/>
              <w:jc w:val="center"/>
              <w:rPr>
                <w:rFonts w:ascii="Times New Roman" w:hAnsi="Times New Roman"/>
                <w:color w:val="auto"/>
                <w:sz w:val="24"/>
                <w:szCs w:val="24"/>
              </w:rPr>
            </w:pPr>
          </w:p>
        </w:tc>
      </w:tr>
      <w:tr w:rsidR="00E4211D" w:rsidRPr="00C11517" w:rsidTr="009B3316">
        <w:trPr>
          <w:trHeight w:val="491"/>
          <w:jc w:val="center"/>
        </w:trPr>
        <w:tc>
          <w:tcPr>
            <w:tcW w:w="5262" w:type="dxa"/>
            <w:tcMar>
              <w:top w:w="0" w:type="dxa"/>
              <w:left w:w="108" w:type="dxa"/>
              <w:bottom w:w="0" w:type="dxa"/>
              <w:right w:w="108" w:type="dxa"/>
            </w:tcMar>
          </w:tcPr>
          <w:p w:rsidR="00E4211D" w:rsidRPr="00A319BA" w:rsidRDefault="00E4211D" w:rsidP="008A5F9D">
            <w:pPr>
              <w:spacing w:line="240" w:lineRule="auto"/>
              <w:jc w:val="both"/>
              <w:rPr>
                <w:rFonts w:ascii="Times New Roman" w:hAnsi="Times New Roman"/>
                <w:sz w:val="24"/>
                <w:szCs w:val="24"/>
              </w:rPr>
            </w:pPr>
            <w:r>
              <w:rPr>
                <w:rFonts w:ascii="Times New Roman" w:hAnsi="Times New Roman"/>
                <w:sz w:val="24"/>
                <w:szCs w:val="24"/>
              </w:rPr>
              <w:t>м</w:t>
            </w:r>
            <w:r w:rsidRPr="00A319BA">
              <w:rPr>
                <w:rFonts w:ascii="Times New Roman" w:hAnsi="Times New Roman"/>
                <w:sz w:val="24"/>
                <w:szCs w:val="24"/>
              </w:rPr>
              <w:t>естный бюджет</w:t>
            </w:r>
          </w:p>
        </w:tc>
        <w:tc>
          <w:tcPr>
            <w:tcW w:w="1283" w:type="dxa"/>
          </w:tcPr>
          <w:p w:rsidR="00E4211D" w:rsidRPr="009D2E05" w:rsidRDefault="00E4211D" w:rsidP="008A5F9D">
            <w:pPr>
              <w:jc w:val="center"/>
              <w:rPr>
                <w:rFonts w:ascii="Times New Roman" w:hAnsi="Times New Roman"/>
                <w:sz w:val="24"/>
                <w:szCs w:val="24"/>
              </w:rPr>
            </w:pPr>
            <w:r>
              <w:rPr>
                <w:rFonts w:ascii="Times New Roman" w:hAnsi="Times New Roman"/>
                <w:sz w:val="24"/>
                <w:szCs w:val="24"/>
              </w:rPr>
              <w:t>35,0</w:t>
            </w:r>
          </w:p>
        </w:tc>
        <w:tc>
          <w:tcPr>
            <w:tcW w:w="981" w:type="dxa"/>
          </w:tcPr>
          <w:p w:rsidR="00E4211D" w:rsidRPr="009D2E05" w:rsidRDefault="00E4211D" w:rsidP="008A5F9D">
            <w:pPr>
              <w:jc w:val="center"/>
              <w:rPr>
                <w:rFonts w:ascii="Times New Roman" w:hAnsi="Times New Roman"/>
                <w:sz w:val="24"/>
                <w:szCs w:val="24"/>
              </w:rPr>
            </w:pPr>
            <w:r>
              <w:rPr>
                <w:rFonts w:ascii="Times New Roman" w:hAnsi="Times New Roman"/>
                <w:sz w:val="24"/>
                <w:szCs w:val="24"/>
              </w:rPr>
              <w:t>35,0</w:t>
            </w:r>
          </w:p>
        </w:tc>
        <w:tc>
          <w:tcPr>
            <w:tcW w:w="1096" w:type="dxa"/>
          </w:tcPr>
          <w:p w:rsidR="00E4211D" w:rsidRPr="00C11517" w:rsidRDefault="00E4211D" w:rsidP="008A5F9D">
            <w:pPr>
              <w:spacing w:after="0" w:line="240" w:lineRule="auto"/>
              <w:contextualSpacing/>
              <w:jc w:val="center"/>
              <w:rPr>
                <w:rFonts w:ascii="Times New Roman" w:hAnsi="Times New Roman"/>
                <w:color w:val="auto"/>
                <w:sz w:val="24"/>
                <w:szCs w:val="24"/>
              </w:rPr>
            </w:pPr>
            <w:r>
              <w:rPr>
                <w:rFonts w:ascii="Times New Roman" w:hAnsi="Times New Roman"/>
                <w:sz w:val="24"/>
                <w:szCs w:val="24"/>
              </w:rPr>
              <w:t>35,0</w:t>
            </w:r>
          </w:p>
        </w:tc>
        <w:tc>
          <w:tcPr>
            <w:tcW w:w="1266"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34,9</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34,9</w:t>
            </w:r>
          </w:p>
        </w:tc>
        <w:tc>
          <w:tcPr>
            <w:tcW w:w="1533"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99,7</w:t>
            </w:r>
          </w:p>
        </w:tc>
        <w:tc>
          <w:tcPr>
            <w:tcW w:w="2998" w:type="dxa"/>
          </w:tcPr>
          <w:p w:rsidR="00E4211D" w:rsidRPr="00C11517" w:rsidRDefault="00E4211D" w:rsidP="008A5F9D">
            <w:pPr>
              <w:spacing w:after="0"/>
              <w:contextualSpacing/>
              <w:jc w:val="center"/>
              <w:rPr>
                <w:rFonts w:ascii="Times New Roman" w:hAnsi="Times New Roman"/>
                <w:color w:val="auto"/>
                <w:sz w:val="24"/>
                <w:szCs w:val="24"/>
              </w:rPr>
            </w:pPr>
          </w:p>
        </w:tc>
      </w:tr>
      <w:tr w:rsidR="00E4211D" w:rsidRPr="00C11517" w:rsidTr="009B3316">
        <w:trPr>
          <w:jc w:val="center"/>
        </w:trPr>
        <w:tc>
          <w:tcPr>
            <w:tcW w:w="5262" w:type="dxa"/>
          </w:tcPr>
          <w:p w:rsidR="00E4211D" w:rsidRPr="00861C0F" w:rsidRDefault="00E4211D" w:rsidP="008A5F9D">
            <w:pPr>
              <w:spacing w:after="0" w:line="240" w:lineRule="auto"/>
              <w:contextualSpacing/>
              <w:jc w:val="both"/>
              <w:rPr>
                <w:rFonts w:ascii="Times New Roman" w:hAnsi="Times New Roman"/>
                <w:b/>
                <w:sz w:val="24"/>
                <w:szCs w:val="24"/>
              </w:rPr>
            </w:pPr>
            <w:r w:rsidRPr="00861C0F">
              <w:rPr>
                <w:rFonts w:ascii="Times New Roman" w:hAnsi="Times New Roman"/>
                <w:b/>
                <w:i/>
                <w:sz w:val="24"/>
                <w:szCs w:val="24"/>
              </w:rPr>
              <w:t>Комплекс процессных мероприятий «</w:t>
            </w:r>
            <w:bookmarkStart w:id="6" w:name="_Hlk203744419"/>
            <w:r w:rsidRPr="00957F33">
              <w:rPr>
                <w:rFonts w:ascii="Times New Roman" w:hAnsi="Times New Roman"/>
                <w:b/>
                <w:sz w:val="24"/>
                <w:szCs w:val="24"/>
              </w:rPr>
              <w:t>Энергосбережение и повышение энергетической эффективности</w:t>
            </w:r>
            <w:r>
              <w:rPr>
                <w:rFonts w:ascii="Times New Roman" w:hAnsi="Times New Roman"/>
                <w:b/>
                <w:sz w:val="24"/>
                <w:szCs w:val="24"/>
              </w:rPr>
              <w:t xml:space="preserve"> Талловеровского сельского поселения</w:t>
            </w:r>
            <w:bookmarkEnd w:id="6"/>
            <w:r w:rsidRPr="00861C0F">
              <w:rPr>
                <w:rFonts w:ascii="Times New Roman" w:hAnsi="Times New Roman"/>
                <w:b/>
                <w:i/>
                <w:sz w:val="24"/>
                <w:szCs w:val="24"/>
              </w:rPr>
              <w:t>» (всего), в том числе:</w:t>
            </w:r>
          </w:p>
        </w:tc>
        <w:tc>
          <w:tcPr>
            <w:tcW w:w="1283" w:type="dxa"/>
          </w:tcPr>
          <w:p w:rsidR="00E4211D" w:rsidRPr="009D2E05" w:rsidRDefault="00E4211D" w:rsidP="008A5F9D">
            <w:pPr>
              <w:jc w:val="center"/>
              <w:rPr>
                <w:rFonts w:ascii="Times New Roman" w:hAnsi="Times New Roman"/>
                <w:sz w:val="24"/>
                <w:szCs w:val="24"/>
              </w:rPr>
            </w:pPr>
            <w:r>
              <w:rPr>
                <w:rFonts w:ascii="Times New Roman" w:hAnsi="Times New Roman"/>
                <w:sz w:val="24"/>
                <w:szCs w:val="24"/>
              </w:rPr>
              <w:t>35,0</w:t>
            </w:r>
          </w:p>
        </w:tc>
        <w:tc>
          <w:tcPr>
            <w:tcW w:w="981" w:type="dxa"/>
          </w:tcPr>
          <w:p w:rsidR="00E4211D" w:rsidRPr="009D2E05" w:rsidRDefault="00E4211D" w:rsidP="008A5F9D">
            <w:pPr>
              <w:jc w:val="center"/>
              <w:rPr>
                <w:rFonts w:ascii="Times New Roman" w:hAnsi="Times New Roman"/>
                <w:sz w:val="24"/>
                <w:szCs w:val="24"/>
              </w:rPr>
            </w:pPr>
            <w:r>
              <w:rPr>
                <w:rFonts w:ascii="Times New Roman" w:hAnsi="Times New Roman"/>
                <w:sz w:val="24"/>
                <w:szCs w:val="24"/>
              </w:rPr>
              <w:t>35,0</w:t>
            </w:r>
          </w:p>
        </w:tc>
        <w:tc>
          <w:tcPr>
            <w:tcW w:w="1096" w:type="dxa"/>
          </w:tcPr>
          <w:p w:rsidR="00E4211D" w:rsidRPr="00C11517" w:rsidRDefault="00E4211D" w:rsidP="008A5F9D">
            <w:pPr>
              <w:spacing w:after="0" w:line="240" w:lineRule="auto"/>
              <w:contextualSpacing/>
              <w:jc w:val="center"/>
              <w:rPr>
                <w:rFonts w:ascii="Times New Roman" w:hAnsi="Times New Roman"/>
                <w:color w:val="auto"/>
                <w:sz w:val="24"/>
                <w:szCs w:val="24"/>
              </w:rPr>
            </w:pPr>
            <w:r>
              <w:rPr>
                <w:rFonts w:ascii="Times New Roman" w:hAnsi="Times New Roman"/>
                <w:sz w:val="24"/>
                <w:szCs w:val="24"/>
              </w:rPr>
              <w:t>35,0</w:t>
            </w:r>
          </w:p>
        </w:tc>
        <w:tc>
          <w:tcPr>
            <w:tcW w:w="1266"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34,9</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34,9</w:t>
            </w:r>
          </w:p>
        </w:tc>
        <w:tc>
          <w:tcPr>
            <w:tcW w:w="1533"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99,7</w:t>
            </w:r>
          </w:p>
        </w:tc>
        <w:tc>
          <w:tcPr>
            <w:tcW w:w="2998" w:type="dxa"/>
          </w:tcPr>
          <w:p w:rsidR="00E4211D" w:rsidRPr="00C11517" w:rsidRDefault="00E4211D" w:rsidP="008A5F9D">
            <w:pPr>
              <w:spacing w:after="0"/>
              <w:contextualSpacing/>
              <w:jc w:val="center"/>
              <w:rPr>
                <w:rFonts w:ascii="Times New Roman" w:hAnsi="Times New Roman"/>
                <w:color w:val="auto"/>
                <w:sz w:val="24"/>
                <w:szCs w:val="24"/>
              </w:rPr>
            </w:pPr>
          </w:p>
        </w:tc>
      </w:tr>
      <w:tr w:rsidR="00E4211D" w:rsidRPr="00C11517" w:rsidTr="009B3316">
        <w:trPr>
          <w:jc w:val="center"/>
        </w:trPr>
        <w:tc>
          <w:tcPr>
            <w:tcW w:w="5262" w:type="dxa"/>
            <w:tcMar>
              <w:top w:w="0" w:type="dxa"/>
              <w:left w:w="108" w:type="dxa"/>
              <w:bottom w:w="0" w:type="dxa"/>
              <w:right w:w="108" w:type="dxa"/>
            </w:tcMar>
          </w:tcPr>
          <w:p w:rsidR="00E4211D" w:rsidRPr="00A319BA" w:rsidRDefault="00E4211D" w:rsidP="009D2E05">
            <w:pPr>
              <w:spacing w:line="240" w:lineRule="auto"/>
              <w:rPr>
                <w:rFonts w:ascii="Times New Roman" w:hAnsi="Times New Roman"/>
                <w:sz w:val="24"/>
                <w:szCs w:val="24"/>
              </w:rPr>
            </w:pPr>
            <w:r>
              <w:rPr>
                <w:rFonts w:ascii="Times New Roman" w:hAnsi="Times New Roman"/>
                <w:sz w:val="24"/>
                <w:szCs w:val="24"/>
              </w:rPr>
              <w:t>федеральный</w:t>
            </w:r>
            <w:r w:rsidRPr="00A319BA">
              <w:rPr>
                <w:rFonts w:ascii="Times New Roman" w:hAnsi="Times New Roman"/>
                <w:sz w:val="24"/>
                <w:szCs w:val="24"/>
              </w:rPr>
              <w:t xml:space="preserve"> бюджет</w:t>
            </w:r>
          </w:p>
        </w:tc>
        <w:tc>
          <w:tcPr>
            <w:tcW w:w="1283" w:type="dxa"/>
          </w:tcPr>
          <w:p w:rsidR="00E4211D" w:rsidRPr="009D2E05" w:rsidRDefault="00E4211D" w:rsidP="006A300C">
            <w:pPr>
              <w:jc w:val="center"/>
              <w:rPr>
                <w:rFonts w:ascii="Times New Roman" w:hAnsi="Times New Roman"/>
                <w:sz w:val="24"/>
                <w:szCs w:val="24"/>
              </w:rPr>
            </w:pPr>
            <w:r w:rsidRPr="009D2E05">
              <w:rPr>
                <w:rFonts w:ascii="Times New Roman" w:hAnsi="Times New Roman"/>
                <w:sz w:val="24"/>
                <w:szCs w:val="24"/>
              </w:rPr>
              <w:t>-</w:t>
            </w:r>
          </w:p>
        </w:tc>
        <w:tc>
          <w:tcPr>
            <w:tcW w:w="981" w:type="dxa"/>
          </w:tcPr>
          <w:p w:rsidR="00E4211D" w:rsidRPr="009D2E05" w:rsidRDefault="00E4211D" w:rsidP="006A300C">
            <w:pPr>
              <w:jc w:val="center"/>
              <w:rPr>
                <w:rFonts w:ascii="Times New Roman" w:hAnsi="Times New Roman"/>
                <w:sz w:val="24"/>
                <w:szCs w:val="24"/>
              </w:rPr>
            </w:pPr>
            <w:r w:rsidRPr="009D2E05">
              <w:rPr>
                <w:rFonts w:ascii="Times New Roman" w:hAnsi="Times New Roman"/>
                <w:sz w:val="24"/>
                <w:szCs w:val="24"/>
              </w:rPr>
              <w:t>-</w:t>
            </w:r>
          </w:p>
        </w:tc>
        <w:tc>
          <w:tcPr>
            <w:tcW w:w="1096" w:type="dxa"/>
            <w:vAlign w:val="center"/>
          </w:tcPr>
          <w:p w:rsidR="00E4211D" w:rsidRPr="00C11517" w:rsidRDefault="00E4211D"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6" w:type="dxa"/>
            <w:vAlign w:val="center"/>
          </w:tcPr>
          <w:p w:rsidR="00E4211D" w:rsidRPr="00C11517" w:rsidRDefault="00E4211D"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tcPr>
          <w:p w:rsidR="00E4211D" w:rsidRPr="00C11517" w:rsidRDefault="00E4211D"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533" w:type="dxa"/>
          </w:tcPr>
          <w:p w:rsidR="00E4211D" w:rsidRPr="00C11517" w:rsidRDefault="00E4211D"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2998" w:type="dxa"/>
          </w:tcPr>
          <w:p w:rsidR="00E4211D" w:rsidRPr="00C11517" w:rsidRDefault="00E4211D" w:rsidP="008C01FB">
            <w:pPr>
              <w:spacing w:after="0"/>
              <w:contextualSpacing/>
              <w:jc w:val="center"/>
              <w:rPr>
                <w:rFonts w:ascii="Times New Roman" w:hAnsi="Times New Roman"/>
                <w:color w:val="auto"/>
                <w:sz w:val="24"/>
                <w:szCs w:val="24"/>
              </w:rPr>
            </w:pPr>
          </w:p>
        </w:tc>
      </w:tr>
      <w:tr w:rsidR="00E4211D" w:rsidRPr="00C11517" w:rsidTr="009B3316">
        <w:trPr>
          <w:jc w:val="center"/>
        </w:trPr>
        <w:tc>
          <w:tcPr>
            <w:tcW w:w="5262" w:type="dxa"/>
            <w:tcMar>
              <w:top w:w="0" w:type="dxa"/>
              <w:left w:w="108" w:type="dxa"/>
              <w:bottom w:w="0" w:type="dxa"/>
              <w:right w:w="108" w:type="dxa"/>
            </w:tcMar>
          </w:tcPr>
          <w:p w:rsidR="00E4211D" w:rsidRPr="00A319BA" w:rsidRDefault="00E4211D" w:rsidP="009D2E05">
            <w:pPr>
              <w:spacing w:line="240" w:lineRule="auto"/>
              <w:rPr>
                <w:rFonts w:ascii="Times New Roman" w:hAnsi="Times New Roman"/>
                <w:sz w:val="24"/>
                <w:szCs w:val="24"/>
              </w:rPr>
            </w:pPr>
            <w:r>
              <w:rPr>
                <w:rFonts w:ascii="Times New Roman" w:hAnsi="Times New Roman"/>
                <w:sz w:val="24"/>
                <w:szCs w:val="24"/>
              </w:rPr>
              <w:t>областной</w:t>
            </w:r>
            <w:r w:rsidRPr="00A319BA">
              <w:rPr>
                <w:rFonts w:ascii="Times New Roman" w:hAnsi="Times New Roman"/>
                <w:sz w:val="24"/>
                <w:szCs w:val="24"/>
              </w:rPr>
              <w:t xml:space="preserve"> бюджет</w:t>
            </w:r>
          </w:p>
        </w:tc>
        <w:tc>
          <w:tcPr>
            <w:tcW w:w="1283" w:type="dxa"/>
          </w:tcPr>
          <w:p w:rsidR="00E4211D" w:rsidRPr="009D2E05" w:rsidRDefault="00E4211D" w:rsidP="006A300C">
            <w:pPr>
              <w:jc w:val="center"/>
              <w:rPr>
                <w:rFonts w:ascii="Times New Roman" w:hAnsi="Times New Roman"/>
                <w:sz w:val="24"/>
                <w:szCs w:val="24"/>
              </w:rPr>
            </w:pPr>
            <w:r w:rsidRPr="009D2E05">
              <w:rPr>
                <w:rFonts w:ascii="Times New Roman" w:hAnsi="Times New Roman"/>
                <w:sz w:val="24"/>
                <w:szCs w:val="24"/>
              </w:rPr>
              <w:t>-</w:t>
            </w:r>
          </w:p>
        </w:tc>
        <w:tc>
          <w:tcPr>
            <w:tcW w:w="981" w:type="dxa"/>
          </w:tcPr>
          <w:p w:rsidR="00E4211D" w:rsidRPr="009D2E05" w:rsidRDefault="00E4211D" w:rsidP="006A300C">
            <w:pPr>
              <w:jc w:val="center"/>
              <w:rPr>
                <w:rFonts w:ascii="Times New Roman" w:hAnsi="Times New Roman"/>
                <w:sz w:val="24"/>
                <w:szCs w:val="24"/>
              </w:rPr>
            </w:pPr>
            <w:r w:rsidRPr="009D2E05">
              <w:rPr>
                <w:rFonts w:ascii="Times New Roman" w:hAnsi="Times New Roman"/>
                <w:sz w:val="24"/>
                <w:szCs w:val="24"/>
              </w:rPr>
              <w:t>-</w:t>
            </w:r>
          </w:p>
        </w:tc>
        <w:tc>
          <w:tcPr>
            <w:tcW w:w="1096" w:type="dxa"/>
            <w:vAlign w:val="center"/>
          </w:tcPr>
          <w:p w:rsidR="00E4211D" w:rsidRPr="00C11517" w:rsidRDefault="00E4211D"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6" w:type="dxa"/>
            <w:vAlign w:val="center"/>
          </w:tcPr>
          <w:p w:rsidR="00E4211D" w:rsidRPr="00C11517" w:rsidRDefault="00E4211D"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tcPr>
          <w:p w:rsidR="00E4211D" w:rsidRPr="00C11517" w:rsidRDefault="00E4211D"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533" w:type="dxa"/>
          </w:tcPr>
          <w:p w:rsidR="00E4211D" w:rsidRPr="00C11517" w:rsidRDefault="00E4211D"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2998" w:type="dxa"/>
          </w:tcPr>
          <w:p w:rsidR="00E4211D" w:rsidRPr="00C11517" w:rsidRDefault="00E4211D" w:rsidP="008C01FB">
            <w:pPr>
              <w:spacing w:after="0"/>
              <w:contextualSpacing/>
              <w:jc w:val="center"/>
              <w:rPr>
                <w:rFonts w:ascii="Times New Roman" w:hAnsi="Times New Roman"/>
                <w:color w:val="auto"/>
                <w:sz w:val="24"/>
                <w:szCs w:val="24"/>
              </w:rPr>
            </w:pPr>
          </w:p>
        </w:tc>
      </w:tr>
      <w:tr w:rsidR="00E4211D" w:rsidRPr="00C11517" w:rsidTr="009B3316">
        <w:trPr>
          <w:trHeight w:val="243"/>
          <w:jc w:val="center"/>
        </w:trPr>
        <w:tc>
          <w:tcPr>
            <w:tcW w:w="5262" w:type="dxa"/>
            <w:tcMar>
              <w:top w:w="0" w:type="dxa"/>
              <w:left w:w="108" w:type="dxa"/>
              <w:bottom w:w="0" w:type="dxa"/>
              <w:right w:w="108" w:type="dxa"/>
            </w:tcMar>
          </w:tcPr>
          <w:p w:rsidR="00E4211D" w:rsidRPr="00A319BA" w:rsidRDefault="00E4211D" w:rsidP="008A5F9D">
            <w:pPr>
              <w:spacing w:line="240" w:lineRule="auto"/>
              <w:rPr>
                <w:rFonts w:ascii="Times New Roman" w:hAnsi="Times New Roman"/>
                <w:sz w:val="24"/>
                <w:szCs w:val="24"/>
              </w:rPr>
            </w:pPr>
            <w:r>
              <w:rPr>
                <w:rFonts w:ascii="Times New Roman" w:hAnsi="Times New Roman"/>
                <w:sz w:val="24"/>
                <w:szCs w:val="24"/>
              </w:rPr>
              <w:t>м</w:t>
            </w:r>
            <w:r w:rsidRPr="00A319BA">
              <w:rPr>
                <w:rFonts w:ascii="Times New Roman" w:hAnsi="Times New Roman"/>
                <w:sz w:val="24"/>
                <w:szCs w:val="24"/>
              </w:rPr>
              <w:t>естный бюджет</w:t>
            </w:r>
          </w:p>
        </w:tc>
        <w:tc>
          <w:tcPr>
            <w:tcW w:w="1283" w:type="dxa"/>
          </w:tcPr>
          <w:p w:rsidR="00E4211D" w:rsidRPr="009D2E05" w:rsidRDefault="00E4211D" w:rsidP="008A5F9D">
            <w:pPr>
              <w:jc w:val="center"/>
              <w:rPr>
                <w:rFonts w:ascii="Times New Roman" w:hAnsi="Times New Roman"/>
                <w:sz w:val="24"/>
                <w:szCs w:val="24"/>
              </w:rPr>
            </w:pPr>
            <w:r>
              <w:rPr>
                <w:rFonts w:ascii="Times New Roman" w:hAnsi="Times New Roman"/>
                <w:sz w:val="24"/>
                <w:szCs w:val="24"/>
              </w:rPr>
              <w:t>35,0</w:t>
            </w:r>
          </w:p>
        </w:tc>
        <w:tc>
          <w:tcPr>
            <w:tcW w:w="981" w:type="dxa"/>
          </w:tcPr>
          <w:p w:rsidR="00E4211D" w:rsidRPr="009D2E05" w:rsidRDefault="00E4211D" w:rsidP="008A5F9D">
            <w:pPr>
              <w:jc w:val="center"/>
              <w:rPr>
                <w:rFonts w:ascii="Times New Roman" w:hAnsi="Times New Roman"/>
                <w:sz w:val="24"/>
                <w:szCs w:val="24"/>
              </w:rPr>
            </w:pPr>
            <w:r>
              <w:rPr>
                <w:rFonts w:ascii="Times New Roman" w:hAnsi="Times New Roman"/>
                <w:sz w:val="24"/>
                <w:szCs w:val="24"/>
              </w:rPr>
              <w:t>35,0</w:t>
            </w:r>
          </w:p>
        </w:tc>
        <w:tc>
          <w:tcPr>
            <w:tcW w:w="1096" w:type="dxa"/>
          </w:tcPr>
          <w:p w:rsidR="00E4211D" w:rsidRPr="00C11517" w:rsidRDefault="00E4211D" w:rsidP="008A5F9D">
            <w:pPr>
              <w:spacing w:after="0" w:line="240" w:lineRule="auto"/>
              <w:contextualSpacing/>
              <w:jc w:val="center"/>
              <w:rPr>
                <w:rFonts w:ascii="Times New Roman" w:hAnsi="Times New Roman"/>
                <w:color w:val="auto"/>
                <w:sz w:val="24"/>
                <w:szCs w:val="24"/>
              </w:rPr>
            </w:pPr>
            <w:r>
              <w:rPr>
                <w:rFonts w:ascii="Times New Roman" w:hAnsi="Times New Roman"/>
                <w:sz w:val="24"/>
                <w:szCs w:val="24"/>
              </w:rPr>
              <w:t>35,0</w:t>
            </w:r>
          </w:p>
        </w:tc>
        <w:tc>
          <w:tcPr>
            <w:tcW w:w="1266"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34,9</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34,9</w:t>
            </w:r>
          </w:p>
        </w:tc>
        <w:tc>
          <w:tcPr>
            <w:tcW w:w="1533"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99,7</w:t>
            </w:r>
          </w:p>
        </w:tc>
        <w:tc>
          <w:tcPr>
            <w:tcW w:w="2998" w:type="dxa"/>
          </w:tcPr>
          <w:p w:rsidR="00E4211D" w:rsidRPr="00C11517" w:rsidRDefault="00E4211D" w:rsidP="008A5F9D">
            <w:pPr>
              <w:spacing w:after="0"/>
              <w:contextualSpacing/>
              <w:jc w:val="center"/>
              <w:rPr>
                <w:rFonts w:ascii="Times New Roman" w:hAnsi="Times New Roman"/>
                <w:color w:val="auto"/>
                <w:sz w:val="24"/>
                <w:szCs w:val="24"/>
              </w:rPr>
            </w:pPr>
          </w:p>
        </w:tc>
      </w:tr>
    </w:tbl>
    <w:p w:rsidR="00E4211D" w:rsidRPr="00C11517" w:rsidRDefault="00E4211D" w:rsidP="008C01FB">
      <w:pPr>
        <w:spacing w:after="0"/>
        <w:rPr>
          <w:color w:val="auto"/>
          <w:sz w:val="24"/>
          <w:szCs w:val="24"/>
        </w:rPr>
        <w:sectPr w:rsidR="00E4211D" w:rsidRPr="00C11517" w:rsidSect="009B3316">
          <w:headerReference w:type="default" r:id="rId7"/>
          <w:headerReference w:type="first" r:id="rId8"/>
          <w:footerReference w:type="first" r:id="rId9"/>
          <w:pgSz w:w="16838" w:h="11906" w:orient="landscape"/>
          <w:pgMar w:top="180" w:right="567" w:bottom="284" w:left="567" w:header="709" w:footer="0" w:gutter="0"/>
          <w:cols w:space="720"/>
        </w:sectPr>
      </w:pPr>
    </w:p>
    <w:p w:rsidR="00E4211D" w:rsidRPr="00A319BA" w:rsidRDefault="00E4211D" w:rsidP="007B60DA">
      <w:pPr>
        <w:spacing w:after="0" w:line="240" w:lineRule="auto"/>
        <w:jc w:val="right"/>
        <w:rPr>
          <w:rFonts w:ascii="Times New Roman" w:hAnsi="Times New Roman"/>
          <w:sz w:val="24"/>
          <w:szCs w:val="24"/>
        </w:rPr>
      </w:pPr>
      <w:r>
        <w:rPr>
          <w:rFonts w:ascii="Times New Roman" w:hAnsi="Times New Roman"/>
          <w:sz w:val="24"/>
          <w:szCs w:val="24"/>
        </w:rPr>
        <w:t xml:space="preserve">                       </w:t>
      </w:r>
      <w:r w:rsidRPr="00A319BA">
        <w:rPr>
          <w:rFonts w:ascii="Times New Roman" w:hAnsi="Times New Roman"/>
          <w:sz w:val="24"/>
          <w:szCs w:val="24"/>
        </w:rPr>
        <w:t>Таблица №2</w:t>
      </w:r>
    </w:p>
    <w:tbl>
      <w:tblPr>
        <w:tblW w:w="15322" w:type="dxa"/>
        <w:tblLayout w:type="fixed"/>
        <w:tblLook w:val="00A0"/>
      </w:tblPr>
      <w:tblGrid>
        <w:gridCol w:w="10499"/>
        <w:gridCol w:w="4823"/>
      </w:tblGrid>
      <w:tr w:rsidR="00E4211D" w:rsidRPr="00A319BA" w:rsidTr="00094F33">
        <w:trPr>
          <w:trHeight w:val="1356"/>
        </w:trPr>
        <w:tc>
          <w:tcPr>
            <w:tcW w:w="10499" w:type="dxa"/>
            <w:tcBorders>
              <w:top w:val="nil"/>
              <w:left w:val="nil"/>
              <w:bottom w:val="nil"/>
              <w:right w:val="nil"/>
            </w:tcBorders>
          </w:tcPr>
          <w:p w:rsidR="00E4211D" w:rsidRPr="00A319BA" w:rsidRDefault="00E4211D" w:rsidP="007B60DA">
            <w:pPr>
              <w:spacing w:after="0" w:line="240" w:lineRule="auto"/>
              <w:jc w:val="right"/>
              <w:rPr>
                <w:rFonts w:ascii="Times New Roman" w:hAnsi="Times New Roman"/>
                <w:sz w:val="24"/>
                <w:szCs w:val="24"/>
              </w:rPr>
            </w:pPr>
            <w:r w:rsidRPr="00A319BA">
              <w:rPr>
                <w:rFonts w:ascii="Times New Roman" w:hAnsi="Times New Roman"/>
                <w:sz w:val="24"/>
                <w:szCs w:val="24"/>
              </w:rPr>
              <w:t xml:space="preserve">     </w:t>
            </w:r>
          </w:p>
        </w:tc>
        <w:tc>
          <w:tcPr>
            <w:tcW w:w="4823" w:type="dxa"/>
            <w:tcBorders>
              <w:top w:val="nil"/>
              <w:left w:val="nil"/>
              <w:bottom w:val="nil"/>
              <w:right w:val="nil"/>
            </w:tcBorders>
          </w:tcPr>
          <w:p w:rsidR="00E4211D" w:rsidRPr="00A319BA" w:rsidRDefault="00E4211D" w:rsidP="007B60DA">
            <w:pPr>
              <w:spacing w:after="0" w:line="240" w:lineRule="auto"/>
              <w:jc w:val="center"/>
              <w:rPr>
                <w:rFonts w:ascii="Times New Roman" w:hAnsi="Times New Roman"/>
                <w:sz w:val="24"/>
                <w:szCs w:val="24"/>
              </w:rPr>
            </w:pPr>
            <w:r w:rsidRPr="00A319BA">
              <w:rPr>
                <w:rFonts w:ascii="Times New Roman" w:hAnsi="Times New Roman"/>
                <w:sz w:val="24"/>
                <w:szCs w:val="24"/>
              </w:rPr>
              <w:t>УТВЕРЖДЕН</w:t>
            </w:r>
          </w:p>
          <w:p w:rsidR="00E4211D" w:rsidRPr="00A319BA" w:rsidRDefault="00E4211D" w:rsidP="007B60DA">
            <w:pPr>
              <w:spacing w:after="0" w:line="240" w:lineRule="auto"/>
              <w:jc w:val="center"/>
              <w:rPr>
                <w:rFonts w:ascii="Times New Roman" w:hAnsi="Times New Roman"/>
                <w:sz w:val="24"/>
                <w:szCs w:val="24"/>
              </w:rPr>
            </w:pPr>
            <w:r>
              <w:rPr>
                <w:rFonts w:ascii="Times New Roman" w:hAnsi="Times New Roman"/>
                <w:sz w:val="24"/>
                <w:szCs w:val="24"/>
              </w:rPr>
              <w:t>_____________________ Соколов Ю.И.</w:t>
            </w:r>
          </w:p>
          <w:p w:rsidR="00E4211D" w:rsidRPr="00A319BA" w:rsidRDefault="00E4211D" w:rsidP="007B60DA">
            <w:pPr>
              <w:spacing w:after="0" w:line="240" w:lineRule="auto"/>
              <w:jc w:val="center"/>
              <w:rPr>
                <w:rFonts w:ascii="Times New Roman" w:hAnsi="Times New Roman"/>
                <w:sz w:val="24"/>
                <w:szCs w:val="24"/>
              </w:rPr>
            </w:pPr>
            <w:r w:rsidRPr="00A319BA">
              <w:rPr>
                <w:rFonts w:ascii="Times New Roman" w:hAnsi="Times New Roman"/>
                <w:sz w:val="24"/>
                <w:szCs w:val="24"/>
              </w:rPr>
              <w:t>Глава Администрации</w:t>
            </w:r>
          </w:p>
          <w:p w:rsidR="00E4211D" w:rsidRPr="00A319BA" w:rsidRDefault="00E4211D" w:rsidP="007B60DA">
            <w:pPr>
              <w:spacing w:after="0" w:line="240" w:lineRule="auto"/>
              <w:jc w:val="center"/>
              <w:rPr>
                <w:rFonts w:ascii="Times New Roman" w:hAnsi="Times New Roman"/>
                <w:sz w:val="24"/>
                <w:szCs w:val="24"/>
              </w:rPr>
            </w:pPr>
            <w:r>
              <w:rPr>
                <w:rFonts w:ascii="Times New Roman" w:hAnsi="Times New Roman"/>
                <w:sz w:val="24"/>
                <w:szCs w:val="24"/>
              </w:rPr>
              <w:t>Талловеровского</w:t>
            </w:r>
            <w:r w:rsidRPr="00A319BA">
              <w:rPr>
                <w:rFonts w:ascii="Times New Roman" w:hAnsi="Times New Roman"/>
                <w:sz w:val="24"/>
                <w:szCs w:val="24"/>
              </w:rPr>
              <w:t xml:space="preserve"> сельского поселения</w:t>
            </w:r>
          </w:p>
          <w:p w:rsidR="00E4211D" w:rsidRPr="00A319BA" w:rsidRDefault="00E4211D" w:rsidP="007B60DA">
            <w:pPr>
              <w:spacing w:after="0" w:line="240" w:lineRule="auto"/>
              <w:rPr>
                <w:rFonts w:ascii="Times New Roman" w:hAnsi="Times New Roman"/>
                <w:sz w:val="24"/>
                <w:szCs w:val="24"/>
              </w:rPr>
            </w:pPr>
            <w:r>
              <w:rPr>
                <w:rFonts w:ascii="Times New Roman" w:hAnsi="Times New Roman"/>
                <w:sz w:val="24"/>
                <w:szCs w:val="24"/>
              </w:rPr>
              <w:t xml:space="preserve">                         «03</w:t>
            </w:r>
            <w:r w:rsidRPr="00A319BA">
              <w:rPr>
                <w:rFonts w:ascii="Times New Roman" w:hAnsi="Times New Roman"/>
                <w:sz w:val="24"/>
                <w:szCs w:val="24"/>
              </w:rPr>
              <w:t xml:space="preserve">» </w:t>
            </w:r>
            <w:r>
              <w:rPr>
                <w:rFonts w:ascii="Times New Roman" w:hAnsi="Times New Roman"/>
                <w:sz w:val="24"/>
                <w:szCs w:val="24"/>
              </w:rPr>
              <w:t xml:space="preserve"> февраля</w:t>
            </w:r>
            <w:r w:rsidRPr="00A319BA">
              <w:rPr>
                <w:rFonts w:ascii="Times New Roman" w:hAnsi="Times New Roman"/>
                <w:sz w:val="24"/>
                <w:szCs w:val="24"/>
              </w:rPr>
              <w:t xml:space="preserve"> 202</w:t>
            </w:r>
            <w:r>
              <w:rPr>
                <w:rFonts w:ascii="Times New Roman" w:hAnsi="Times New Roman"/>
                <w:sz w:val="24"/>
                <w:szCs w:val="24"/>
              </w:rPr>
              <w:t>6г</w:t>
            </w:r>
          </w:p>
          <w:p w:rsidR="00E4211D" w:rsidRPr="00A319BA" w:rsidRDefault="00E4211D" w:rsidP="007B60DA">
            <w:pPr>
              <w:spacing w:after="0" w:line="240" w:lineRule="auto"/>
              <w:rPr>
                <w:rFonts w:ascii="Times New Roman" w:hAnsi="Times New Roman"/>
                <w:sz w:val="24"/>
                <w:szCs w:val="24"/>
              </w:rPr>
            </w:pPr>
          </w:p>
        </w:tc>
      </w:tr>
    </w:tbl>
    <w:p w:rsidR="00E4211D" w:rsidRPr="00C11517" w:rsidRDefault="00E4211D" w:rsidP="007B60DA">
      <w:pPr>
        <w:contextualSpacing/>
        <w:jc w:val="center"/>
        <w:rPr>
          <w:rFonts w:ascii="Times New Roman" w:hAnsi="Times New Roman"/>
          <w:b/>
          <w:color w:val="auto"/>
          <w:sz w:val="24"/>
          <w:szCs w:val="24"/>
        </w:rPr>
      </w:pPr>
      <w:r w:rsidRPr="00C11517">
        <w:rPr>
          <w:rFonts w:ascii="Times New Roman" w:hAnsi="Times New Roman"/>
          <w:b/>
          <w:color w:val="auto"/>
          <w:sz w:val="24"/>
          <w:szCs w:val="24"/>
        </w:rPr>
        <w:t>ОТЧЕТ</w:t>
      </w:r>
    </w:p>
    <w:p w:rsidR="00E4211D" w:rsidRPr="00C11517" w:rsidRDefault="00E4211D" w:rsidP="00AB4038">
      <w:pPr>
        <w:contextualSpacing/>
        <w:jc w:val="center"/>
        <w:rPr>
          <w:rFonts w:ascii="Times New Roman" w:hAnsi="Times New Roman"/>
          <w:b/>
          <w:color w:val="auto"/>
          <w:sz w:val="24"/>
          <w:szCs w:val="24"/>
        </w:rPr>
      </w:pPr>
      <w:r w:rsidRPr="00C11517">
        <w:rPr>
          <w:rFonts w:ascii="Times New Roman" w:hAnsi="Times New Roman"/>
          <w:b/>
          <w:color w:val="auto"/>
          <w:sz w:val="24"/>
          <w:szCs w:val="24"/>
        </w:rPr>
        <w:t xml:space="preserve">О ХОДЕ РЕАЛИЗАЦИИ </w:t>
      </w:r>
    </w:p>
    <w:p w:rsidR="00E4211D" w:rsidRPr="00C11517" w:rsidRDefault="00E4211D" w:rsidP="00AB4038">
      <w:pPr>
        <w:contextualSpacing/>
        <w:jc w:val="center"/>
        <w:rPr>
          <w:rFonts w:ascii="Times New Roman" w:hAnsi="Times New Roman"/>
          <w:b/>
          <w:color w:val="auto"/>
          <w:sz w:val="24"/>
          <w:szCs w:val="24"/>
        </w:rPr>
      </w:pPr>
      <w:r w:rsidRPr="00C11517">
        <w:rPr>
          <w:rFonts w:ascii="Times New Roman" w:hAnsi="Times New Roman"/>
          <w:b/>
          <w:color w:val="auto"/>
          <w:sz w:val="24"/>
          <w:szCs w:val="24"/>
        </w:rPr>
        <w:t>КОМПЛЕКСА ПРОЦЕССНЫХ МЕРОПРИЯТИЙ</w:t>
      </w:r>
    </w:p>
    <w:p w:rsidR="00E4211D" w:rsidRPr="00C11517" w:rsidRDefault="00E4211D" w:rsidP="00431EFB">
      <w:pPr>
        <w:contextualSpacing/>
        <w:jc w:val="center"/>
        <w:rPr>
          <w:rFonts w:ascii="Times New Roman" w:hAnsi="Times New Roman"/>
          <w:b/>
          <w:color w:val="auto"/>
          <w:sz w:val="24"/>
          <w:szCs w:val="24"/>
        </w:rPr>
      </w:pPr>
      <w:r w:rsidRPr="00431EFB">
        <w:rPr>
          <w:rFonts w:ascii="Times New Roman" w:hAnsi="Times New Roman"/>
          <w:i/>
          <w:color w:val="auto"/>
          <w:sz w:val="28"/>
          <w:szCs w:val="28"/>
        </w:rPr>
        <w:t xml:space="preserve"> «</w:t>
      </w:r>
      <w:r w:rsidRPr="00957F33">
        <w:rPr>
          <w:rFonts w:ascii="Times New Roman" w:hAnsi="Times New Roman"/>
          <w:b/>
          <w:sz w:val="28"/>
          <w:szCs w:val="28"/>
        </w:rPr>
        <w:t xml:space="preserve">Энергосбережение и повышение энергетической эффективности </w:t>
      </w:r>
      <w:r>
        <w:rPr>
          <w:rFonts w:ascii="Times New Roman" w:hAnsi="Times New Roman"/>
          <w:b/>
          <w:sz w:val="28"/>
          <w:szCs w:val="28"/>
        </w:rPr>
        <w:t>Талловеровского сельского поселения</w:t>
      </w:r>
      <w:r w:rsidRPr="00431EFB">
        <w:rPr>
          <w:rFonts w:ascii="Times New Roman" w:hAnsi="Times New Roman"/>
          <w:b/>
          <w:color w:val="auto"/>
          <w:sz w:val="28"/>
          <w:szCs w:val="28"/>
        </w:rPr>
        <w:t>»</w:t>
      </w:r>
      <w:r w:rsidRPr="00C11517">
        <w:rPr>
          <w:rFonts w:ascii="Times New Roman" w:hAnsi="Times New Roman"/>
          <w:b/>
          <w:color w:val="auto"/>
          <w:sz w:val="24"/>
          <w:szCs w:val="24"/>
          <w:vertAlign w:val="superscript"/>
        </w:rPr>
        <w:footnoteReference w:id="16"/>
      </w:r>
      <w:r w:rsidRPr="00C11517">
        <w:rPr>
          <w:rFonts w:ascii="Times New Roman" w:hAnsi="Times New Roman"/>
          <w:b/>
          <w:color w:val="auto"/>
          <w:sz w:val="24"/>
          <w:szCs w:val="24"/>
          <w:vertAlign w:val="superscript"/>
        </w:rPr>
        <w:t>,</w:t>
      </w:r>
      <w:r w:rsidRPr="00C11517">
        <w:rPr>
          <w:rFonts w:ascii="Times New Roman" w:hAnsi="Times New Roman"/>
          <w:b/>
          <w:color w:val="auto"/>
          <w:sz w:val="24"/>
          <w:szCs w:val="24"/>
          <w:vertAlign w:val="superscript"/>
        </w:rPr>
        <w:footnoteReference w:id="17"/>
      </w:r>
      <w:r w:rsidRPr="00C11517">
        <w:rPr>
          <w:rFonts w:ascii="Times New Roman" w:hAnsi="Times New Roman"/>
          <w:b/>
          <w:color w:val="auto"/>
          <w:sz w:val="24"/>
          <w:szCs w:val="24"/>
        </w:rPr>
        <w:t xml:space="preserve"> </w:t>
      </w:r>
    </w:p>
    <w:p w:rsidR="00E4211D" w:rsidRPr="00C11517" w:rsidRDefault="00E4211D" w:rsidP="007B60DA">
      <w:pPr>
        <w:contextualSpacing/>
        <w:jc w:val="center"/>
        <w:rPr>
          <w:rFonts w:ascii="Times New Roman" w:hAnsi="Times New Roman"/>
          <w:color w:val="auto"/>
          <w:sz w:val="24"/>
          <w:szCs w:val="24"/>
        </w:rPr>
      </w:pPr>
      <w:r>
        <w:rPr>
          <w:rFonts w:ascii="Times New Roman" w:hAnsi="Times New Roman"/>
          <w:b/>
          <w:color w:val="auto"/>
          <w:sz w:val="24"/>
          <w:szCs w:val="24"/>
        </w:rPr>
        <w:t>за</w:t>
      </w:r>
      <w:r w:rsidRPr="00C11517">
        <w:rPr>
          <w:rFonts w:ascii="Times New Roman" w:hAnsi="Times New Roman"/>
          <w:b/>
          <w:color w:val="auto"/>
          <w:sz w:val="24"/>
          <w:szCs w:val="24"/>
        </w:rPr>
        <w:t xml:space="preserve"> </w:t>
      </w:r>
      <w:r>
        <w:rPr>
          <w:rFonts w:ascii="Times New Roman" w:hAnsi="Times New Roman"/>
          <w:b/>
          <w:color w:val="auto"/>
          <w:sz w:val="24"/>
          <w:szCs w:val="24"/>
        </w:rPr>
        <w:t xml:space="preserve"> 2025г</w:t>
      </w:r>
    </w:p>
    <w:p w:rsidR="00E4211D" w:rsidRPr="00C11517" w:rsidRDefault="00E4211D" w:rsidP="00AB4038">
      <w:pPr>
        <w:ind w:right="536"/>
        <w:contextualSpacing/>
        <w:jc w:val="center"/>
        <w:rPr>
          <w:rFonts w:ascii="Times New Roman" w:hAnsi="Times New Roman"/>
          <w:color w:val="auto"/>
          <w:sz w:val="24"/>
          <w:szCs w:val="24"/>
        </w:rPr>
      </w:pPr>
      <w:r w:rsidRPr="00C11517">
        <w:rPr>
          <w:rFonts w:ascii="Times New Roman" w:hAnsi="Times New Roman"/>
          <w:color w:val="auto"/>
          <w:sz w:val="24"/>
          <w:szCs w:val="24"/>
        </w:rPr>
        <w:t>1.Сведения о достижении показателей комплекса процессных мероприятий</w:t>
      </w:r>
      <w:r w:rsidRPr="00C11517">
        <w:rPr>
          <w:rFonts w:ascii="Times New Roman" w:hAnsi="Times New Roman"/>
          <w:color w:val="auto"/>
          <w:sz w:val="24"/>
          <w:szCs w:val="24"/>
          <w:vertAlign w:val="superscript"/>
        </w:rPr>
        <w:footnoteReference w:id="18"/>
      </w:r>
    </w:p>
    <w:tbl>
      <w:tblPr>
        <w:tblW w:w="15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937"/>
        <w:gridCol w:w="1984"/>
        <w:gridCol w:w="623"/>
        <w:gridCol w:w="1134"/>
        <w:gridCol w:w="993"/>
        <w:gridCol w:w="992"/>
        <w:gridCol w:w="1134"/>
        <w:gridCol w:w="1134"/>
        <w:gridCol w:w="993"/>
        <w:gridCol w:w="992"/>
        <w:gridCol w:w="991"/>
        <w:gridCol w:w="1134"/>
        <w:gridCol w:w="2268"/>
      </w:tblGrid>
      <w:tr w:rsidR="00E4211D" w:rsidRPr="00C11517" w:rsidTr="00EC31BB">
        <w:trPr>
          <w:jc w:val="center"/>
        </w:trPr>
        <w:tc>
          <w:tcPr>
            <w:tcW w:w="567"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 п/п</w:t>
            </w:r>
          </w:p>
        </w:tc>
        <w:tc>
          <w:tcPr>
            <w:tcW w:w="937"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Статус фактического/ прогнозного значения за отчетный период</w:t>
            </w:r>
          </w:p>
        </w:tc>
        <w:tc>
          <w:tcPr>
            <w:tcW w:w="1984"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Наименование показателя</w:t>
            </w:r>
            <w:r w:rsidRPr="00C11517">
              <w:rPr>
                <w:rFonts w:ascii="Times New Roman" w:hAnsi="Times New Roman"/>
                <w:color w:val="auto"/>
                <w:sz w:val="24"/>
                <w:szCs w:val="24"/>
                <w:vertAlign w:val="superscript"/>
              </w:rPr>
              <w:footnoteReference w:id="19"/>
            </w:r>
          </w:p>
        </w:tc>
        <w:tc>
          <w:tcPr>
            <w:tcW w:w="623"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Уровень показател</w:t>
            </w:r>
            <w:bookmarkStart w:id="7" w:name="_Ref129366428"/>
            <w:r w:rsidRPr="00C11517">
              <w:rPr>
                <w:rFonts w:ascii="Times New Roman" w:hAnsi="Times New Roman"/>
                <w:color w:val="auto"/>
                <w:sz w:val="24"/>
                <w:szCs w:val="24"/>
              </w:rPr>
              <w:t>я</w:t>
            </w:r>
            <w:r w:rsidRPr="00C11517">
              <w:rPr>
                <w:rFonts w:ascii="Times New Roman" w:hAnsi="Times New Roman"/>
                <w:color w:val="auto"/>
                <w:sz w:val="24"/>
                <w:szCs w:val="24"/>
                <w:vertAlign w:val="superscript"/>
              </w:rPr>
              <w:footnoteReference w:id="20"/>
            </w:r>
            <w:bookmarkEnd w:id="7"/>
          </w:p>
        </w:tc>
        <w:tc>
          <w:tcPr>
            <w:tcW w:w="1134"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Признак возрастания/ убывания</w:t>
            </w:r>
            <w:r w:rsidRPr="00C11517">
              <w:rPr>
                <w:rFonts w:ascii="Times New Roman" w:hAnsi="Times New Roman"/>
                <w:color w:val="auto"/>
                <w:sz w:val="24"/>
                <w:szCs w:val="24"/>
                <w:vertAlign w:val="superscript"/>
              </w:rPr>
              <w:footnoteReference w:id="21"/>
            </w:r>
          </w:p>
        </w:tc>
        <w:tc>
          <w:tcPr>
            <w:tcW w:w="993"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Единица измерения (по ОКЕИ)</w:t>
            </w:r>
            <w:r w:rsidRPr="00C11517">
              <w:rPr>
                <w:rFonts w:ascii="Times New Roman" w:hAnsi="Times New Roman"/>
                <w:color w:val="auto"/>
                <w:sz w:val="24"/>
                <w:szCs w:val="24"/>
                <w:vertAlign w:val="superscript"/>
              </w:rPr>
              <w:t>44</w:t>
            </w:r>
          </w:p>
        </w:tc>
        <w:tc>
          <w:tcPr>
            <w:tcW w:w="992"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Плановое значение на конец отчетного периода</w:t>
            </w:r>
            <w:r w:rsidRPr="00C11517">
              <w:rPr>
                <w:rFonts w:ascii="Times New Roman" w:hAnsi="Times New Roman"/>
                <w:color w:val="auto"/>
                <w:sz w:val="24"/>
                <w:szCs w:val="24"/>
                <w:vertAlign w:val="superscript"/>
              </w:rPr>
              <w:t>44</w:t>
            </w:r>
          </w:p>
        </w:tc>
        <w:tc>
          <w:tcPr>
            <w:tcW w:w="1134"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Фактическое значение на конец отчетного периода</w:t>
            </w:r>
            <w:r w:rsidRPr="00C11517">
              <w:rPr>
                <w:rFonts w:ascii="Times New Roman" w:hAnsi="Times New Roman"/>
                <w:color w:val="auto"/>
                <w:sz w:val="24"/>
                <w:szCs w:val="24"/>
                <w:vertAlign w:val="superscript"/>
              </w:rPr>
              <w:t>46</w:t>
            </w:r>
          </w:p>
        </w:tc>
        <w:tc>
          <w:tcPr>
            <w:tcW w:w="1134"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Прогнозное значение на конец отчетного периода</w:t>
            </w:r>
            <w:r w:rsidRPr="00C11517">
              <w:rPr>
                <w:rFonts w:ascii="Times New Roman" w:hAnsi="Times New Roman"/>
                <w:color w:val="auto"/>
                <w:sz w:val="24"/>
                <w:szCs w:val="24"/>
                <w:vertAlign w:val="superscript"/>
              </w:rPr>
              <w:footnoteReference w:id="22"/>
            </w:r>
          </w:p>
        </w:tc>
        <w:tc>
          <w:tcPr>
            <w:tcW w:w="993"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Подтверждающий документ</w:t>
            </w:r>
          </w:p>
        </w:tc>
        <w:tc>
          <w:tcPr>
            <w:tcW w:w="992"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Плановое значение на конец текущего года</w:t>
            </w:r>
            <w:bookmarkStart w:id="8" w:name="_Ref129272782"/>
            <w:r w:rsidRPr="00C11517">
              <w:rPr>
                <w:rFonts w:ascii="Times New Roman" w:hAnsi="Times New Roman"/>
                <w:color w:val="auto"/>
                <w:sz w:val="24"/>
                <w:szCs w:val="24"/>
                <w:vertAlign w:val="superscript"/>
              </w:rPr>
              <w:footnoteReference w:id="23"/>
            </w:r>
            <w:bookmarkEnd w:id="8"/>
          </w:p>
        </w:tc>
        <w:tc>
          <w:tcPr>
            <w:tcW w:w="991"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Информационная система</w:t>
            </w:r>
            <w:r w:rsidRPr="00C11517">
              <w:rPr>
                <w:rFonts w:ascii="Times New Roman" w:hAnsi="Times New Roman"/>
                <w:color w:val="auto"/>
                <w:sz w:val="24"/>
                <w:szCs w:val="24"/>
                <w:vertAlign w:val="superscript"/>
              </w:rPr>
              <w:footnoteReference w:id="24"/>
            </w:r>
          </w:p>
        </w:tc>
        <w:tc>
          <w:tcPr>
            <w:tcW w:w="1134"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Прогнозное значение на конец текущего года</w:t>
            </w:r>
            <w:r w:rsidRPr="00C11517">
              <w:rPr>
                <w:rFonts w:ascii="Times New Roman" w:hAnsi="Times New Roman"/>
                <w:color w:val="auto"/>
                <w:sz w:val="24"/>
                <w:szCs w:val="24"/>
                <w:vertAlign w:val="superscript"/>
              </w:rPr>
              <w:t>45</w:t>
            </w:r>
          </w:p>
        </w:tc>
        <w:tc>
          <w:tcPr>
            <w:tcW w:w="2268"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Комментарий</w:t>
            </w:r>
            <w:bookmarkStart w:id="9" w:name="_Ref129272804"/>
            <w:r w:rsidRPr="00C11517">
              <w:rPr>
                <w:rFonts w:ascii="Times New Roman" w:hAnsi="Times New Roman"/>
                <w:color w:val="auto"/>
                <w:sz w:val="24"/>
                <w:szCs w:val="24"/>
                <w:vertAlign w:val="superscript"/>
              </w:rPr>
              <w:footnoteReference w:id="25"/>
            </w:r>
            <w:bookmarkEnd w:id="9"/>
          </w:p>
        </w:tc>
      </w:tr>
      <w:tr w:rsidR="00E4211D" w:rsidRPr="00C11517" w:rsidTr="00EC31BB">
        <w:trPr>
          <w:jc w:val="center"/>
        </w:trPr>
        <w:tc>
          <w:tcPr>
            <w:tcW w:w="567"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w:t>
            </w:r>
          </w:p>
        </w:tc>
        <w:tc>
          <w:tcPr>
            <w:tcW w:w="937"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2</w:t>
            </w:r>
          </w:p>
        </w:tc>
        <w:tc>
          <w:tcPr>
            <w:tcW w:w="1984"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3</w:t>
            </w:r>
          </w:p>
        </w:tc>
        <w:tc>
          <w:tcPr>
            <w:tcW w:w="623"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4</w:t>
            </w:r>
          </w:p>
        </w:tc>
        <w:tc>
          <w:tcPr>
            <w:tcW w:w="1134"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5</w:t>
            </w:r>
          </w:p>
        </w:tc>
        <w:tc>
          <w:tcPr>
            <w:tcW w:w="993"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6</w:t>
            </w:r>
          </w:p>
        </w:tc>
        <w:tc>
          <w:tcPr>
            <w:tcW w:w="992"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7</w:t>
            </w:r>
          </w:p>
        </w:tc>
        <w:tc>
          <w:tcPr>
            <w:tcW w:w="1134"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8</w:t>
            </w:r>
          </w:p>
        </w:tc>
        <w:tc>
          <w:tcPr>
            <w:tcW w:w="1134"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9</w:t>
            </w:r>
          </w:p>
        </w:tc>
        <w:tc>
          <w:tcPr>
            <w:tcW w:w="993"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10</w:t>
            </w:r>
          </w:p>
        </w:tc>
        <w:tc>
          <w:tcPr>
            <w:tcW w:w="992"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11</w:t>
            </w:r>
          </w:p>
        </w:tc>
        <w:tc>
          <w:tcPr>
            <w:tcW w:w="991"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12</w:t>
            </w:r>
          </w:p>
        </w:tc>
        <w:tc>
          <w:tcPr>
            <w:tcW w:w="1134"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13</w:t>
            </w:r>
          </w:p>
        </w:tc>
        <w:tc>
          <w:tcPr>
            <w:tcW w:w="2268"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14</w:t>
            </w:r>
          </w:p>
        </w:tc>
      </w:tr>
      <w:tr w:rsidR="00E4211D" w:rsidRPr="00C11517" w:rsidTr="00103DB6">
        <w:trPr>
          <w:jc w:val="center"/>
        </w:trPr>
        <w:tc>
          <w:tcPr>
            <w:tcW w:w="567"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w:t>
            </w:r>
          </w:p>
        </w:tc>
        <w:tc>
          <w:tcPr>
            <w:tcW w:w="15309" w:type="dxa"/>
            <w:gridSpan w:val="13"/>
          </w:tcPr>
          <w:p w:rsidR="00E4211D" w:rsidRPr="00C11517" w:rsidRDefault="00E4211D" w:rsidP="00207A37">
            <w:pPr>
              <w:spacing w:after="0" w:line="240" w:lineRule="auto"/>
              <w:jc w:val="center"/>
              <w:rPr>
                <w:rFonts w:ascii="Times New Roman" w:hAnsi="Times New Roman"/>
                <w:i/>
                <w:color w:val="auto"/>
                <w:sz w:val="24"/>
                <w:szCs w:val="24"/>
              </w:rPr>
            </w:pPr>
            <w:r w:rsidRPr="00C11517">
              <w:rPr>
                <w:rFonts w:ascii="Times New Roman" w:hAnsi="Times New Roman"/>
                <w:i/>
                <w:color w:val="auto"/>
                <w:sz w:val="24"/>
                <w:szCs w:val="24"/>
              </w:rPr>
              <w:t>Задача комплекса процессных мероприятий «</w:t>
            </w:r>
            <w:r>
              <w:rPr>
                <w:rFonts w:ascii="Times New Roman" w:hAnsi="Times New Roman"/>
                <w:sz w:val="24"/>
                <w:szCs w:val="24"/>
              </w:rPr>
              <w:t>Повышение уровня по использованию энергоресурсов</w:t>
            </w:r>
            <w:r w:rsidRPr="00C11517">
              <w:rPr>
                <w:rFonts w:ascii="Times New Roman" w:hAnsi="Times New Roman"/>
                <w:i/>
                <w:color w:val="auto"/>
                <w:sz w:val="24"/>
                <w:szCs w:val="24"/>
              </w:rPr>
              <w:t>»</w:t>
            </w:r>
          </w:p>
        </w:tc>
      </w:tr>
      <w:tr w:rsidR="00E4211D" w:rsidRPr="00C11517" w:rsidTr="00EC31BB">
        <w:trPr>
          <w:jc w:val="center"/>
        </w:trPr>
        <w:tc>
          <w:tcPr>
            <w:tcW w:w="567" w:type="dxa"/>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1.1</w:t>
            </w:r>
          </w:p>
        </w:tc>
        <w:tc>
          <w:tcPr>
            <w:tcW w:w="937" w:type="dxa"/>
          </w:tcPr>
          <w:p w:rsidR="00E4211D" w:rsidRPr="00C11517" w:rsidRDefault="00E4211D" w:rsidP="00E618F1">
            <w:pPr>
              <w:spacing w:after="0" w:line="240" w:lineRule="auto"/>
              <w:jc w:val="center"/>
              <w:rPr>
                <w:rFonts w:ascii="Times New Roman" w:hAnsi="Times New Roman"/>
                <w:color w:val="auto"/>
                <w:sz w:val="24"/>
                <w:szCs w:val="24"/>
              </w:rPr>
            </w:pPr>
          </w:p>
        </w:tc>
        <w:tc>
          <w:tcPr>
            <w:tcW w:w="1984" w:type="dxa"/>
            <w:vAlign w:val="center"/>
          </w:tcPr>
          <w:p w:rsidR="00E4211D" w:rsidRPr="00EC31BB" w:rsidRDefault="00E4211D" w:rsidP="00957F33">
            <w:pPr>
              <w:spacing w:after="0" w:line="240" w:lineRule="auto"/>
              <w:rPr>
                <w:rFonts w:ascii="Times New Roman" w:hAnsi="Times New Roman"/>
                <w:i/>
                <w:color w:val="auto"/>
                <w:sz w:val="24"/>
                <w:szCs w:val="24"/>
              </w:rPr>
            </w:pPr>
            <w:r>
              <w:rPr>
                <w:rFonts w:ascii="Times New Roman" w:hAnsi="Times New Roman"/>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поселения</w:t>
            </w:r>
          </w:p>
        </w:tc>
        <w:tc>
          <w:tcPr>
            <w:tcW w:w="623"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МП</w:t>
            </w:r>
          </w:p>
        </w:tc>
        <w:tc>
          <w:tcPr>
            <w:tcW w:w="1134"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возрастание</w:t>
            </w:r>
          </w:p>
        </w:tc>
        <w:tc>
          <w:tcPr>
            <w:tcW w:w="993"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проценты</w:t>
            </w:r>
          </w:p>
        </w:tc>
        <w:tc>
          <w:tcPr>
            <w:tcW w:w="992"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100</w:t>
            </w:r>
          </w:p>
        </w:tc>
        <w:tc>
          <w:tcPr>
            <w:tcW w:w="1134"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100</w:t>
            </w:r>
          </w:p>
        </w:tc>
        <w:tc>
          <w:tcPr>
            <w:tcW w:w="1134"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100</w:t>
            </w:r>
          </w:p>
        </w:tc>
        <w:tc>
          <w:tcPr>
            <w:tcW w:w="993" w:type="dxa"/>
          </w:tcPr>
          <w:p w:rsidR="00E4211D" w:rsidRPr="00C11517" w:rsidRDefault="00E4211D" w:rsidP="00E618F1">
            <w:pPr>
              <w:spacing w:after="0" w:line="240" w:lineRule="auto"/>
              <w:jc w:val="center"/>
              <w:rPr>
                <w:rFonts w:ascii="Times New Roman" w:hAnsi="Times New Roman"/>
                <w:color w:val="auto"/>
                <w:sz w:val="24"/>
                <w:szCs w:val="24"/>
              </w:rPr>
            </w:pPr>
          </w:p>
        </w:tc>
        <w:tc>
          <w:tcPr>
            <w:tcW w:w="992"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100</w:t>
            </w:r>
          </w:p>
        </w:tc>
        <w:tc>
          <w:tcPr>
            <w:tcW w:w="991" w:type="dxa"/>
          </w:tcPr>
          <w:p w:rsidR="00E4211D" w:rsidRPr="00C11517" w:rsidRDefault="00E4211D" w:rsidP="00EC32D1">
            <w:pPr>
              <w:spacing w:after="0" w:line="240" w:lineRule="auto"/>
              <w:rPr>
                <w:rFonts w:ascii="Times New Roman" w:hAnsi="Times New Roman"/>
                <w:color w:val="auto"/>
                <w:sz w:val="24"/>
                <w:szCs w:val="24"/>
              </w:rPr>
            </w:pPr>
          </w:p>
        </w:tc>
        <w:tc>
          <w:tcPr>
            <w:tcW w:w="1134"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100</w:t>
            </w:r>
          </w:p>
        </w:tc>
        <w:tc>
          <w:tcPr>
            <w:tcW w:w="2268" w:type="dxa"/>
          </w:tcPr>
          <w:p w:rsidR="00E4211D" w:rsidRPr="00C11517" w:rsidRDefault="00E4211D"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r>
    </w:tbl>
    <w:p w:rsidR="00E4211D" w:rsidRDefault="00E4211D" w:rsidP="00EC31BB">
      <w:pPr>
        <w:ind w:right="536"/>
        <w:contextualSpacing/>
        <w:rPr>
          <w:rFonts w:ascii="Times New Roman" w:hAnsi="Times New Roman"/>
          <w:color w:val="auto"/>
          <w:sz w:val="24"/>
          <w:szCs w:val="24"/>
        </w:rPr>
      </w:pPr>
    </w:p>
    <w:p w:rsidR="00E4211D" w:rsidRDefault="00E4211D" w:rsidP="00AB4038">
      <w:pPr>
        <w:spacing w:after="0" w:line="240" w:lineRule="auto"/>
        <w:jc w:val="both"/>
        <w:rPr>
          <w:rFonts w:ascii="Times New Roman" w:hAnsi="Times New Roman"/>
          <w:color w:val="auto"/>
          <w:sz w:val="24"/>
          <w:szCs w:val="24"/>
        </w:rPr>
      </w:pPr>
    </w:p>
    <w:p w:rsidR="00E4211D" w:rsidRDefault="00E4211D" w:rsidP="00AB4038">
      <w:pPr>
        <w:spacing w:after="0" w:line="240" w:lineRule="auto"/>
        <w:jc w:val="both"/>
        <w:rPr>
          <w:rFonts w:ascii="Times New Roman" w:hAnsi="Times New Roman"/>
          <w:color w:val="auto"/>
          <w:sz w:val="24"/>
          <w:szCs w:val="24"/>
        </w:rPr>
      </w:pPr>
    </w:p>
    <w:p w:rsidR="00E4211D" w:rsidRDefault="00E4211D" w:rsidP="00AB4038">
      <w:pPr>
        <w:spacing w:after="0" w:line="240" w:lineRule="auto"/>
        <w:jc w:val="both"/>
        <w:rPr>
          <w:rFonts w:ascii="Times New Roman" w:hAnsi="Times New Roman"/>
          <w:color w:val="auto"/>
          <w:sz w:val="24"/>
          <w:szCs w:val="24"/>
        </w:rPr>
      </w:pPr>
    </w:p>
    <w:p w:rsidR="00E4211D" w:rsidRDefault="00E4211D" w:rsidP="00AB4038">
      <w:pPr>
        <w:spacing w:after="0" w:line="240" w:lineRule="auto"/>
        <w:jc w:val="both"/>
        <w:rPr>
          <w:rFonts w:ascii="Times New Roman" w:hAnsi="Times New Roman"/>
          <w:color w:val="auto"/>
          <w:sz w:val="24"/>
          <w:szCs w:val="24"/>
        </w:rPr>
      </w:pPr>
    </w:p>
    <w:p w:rsidR="00E4211D" w:rsidRDefault="00E4211D" w:rsidP="00AB4038">
      <w:pPr>
        <w:spacing w:after="0" w:line="240" w:lineRule="auto"/>
        <w:jc w:val="both"/>
        <w:rPr>
          <w:rFonts w:ascii="Times New Roman" w:hAnsi="Times New Roman"/>
          <w:color w:val="auto"/>
          <w:sz w:val="24"/>
          <w:szCs w:val="24"/>
        </w:rPr>
      </w:pPr>
    </w:p>
    <w:p w:rsidR="00E4211D" w:rsidRDefault="00E4211D" w:rsidP="00AB4038">
      <w:pPr>
        <w:spacing w:after="0" w:line="240" w:lineRule="auto"/>
        <w:jc w:val="both"/>
        <w:rPr>
          <w:rFonts w:ascii="Times New Roman" w:hAnsi="Times New Roman"/>
          <w:color w:val="auto"/>
          <w:sz w:val="24"/>
          <w:szCs w:val="24"/>
        </w:rPr>
      </w:pPr>
    </w:p>
    <w:p w:rsidR="00E4211D" w:rsidRDefault="00E4211D" w:rsidP="00AB4038">
      <w:pPr>
        <w:spacing w:after="0" w:line="240" w:lineRule="auto"/>
        <w:jc w:val="both"/>
        <w:rPr>
          <w:rFonts w:ascii="Times New Roman" w:hAnsi="Times New Roman"/>
          <w:color w:val="auto"/>
          <w:sz w:val="24"/>
          <w:szCs w:val="24"/>
        </w:rPr>
      </w:pPr>
    </w:p>
    <w:p w:rsidR="00E4211D" w:rsidRDefault="00E4211D" w:rsidP="00AB4038">
      <w:pPr>
        <w:spacing w:after="0" w:line="240" w:lineRule="auto"/>
        <w:jc w:val="both"/>
        <w:rPr>
          <w:rFonts w:ascii="Times New Roman" w:hAnsi="Times New Roman"/>
          <w:color w:val="auto"/>
          <w:sz w:val="24"/>
          <w:szCs w:val="24"/>
        </w:rPr>
      </w:pPr>
    </w:p>
    <w:p w:rsidR="00E4211D" w:rsidRDefault="00E4211D" w:rsidP="00AB4038">
      <w:pPr>
        <w:spacing w:after="0" w:line="240" w:lineRule="auto"/>
        <w:jc w:val="both"/>
        <w:rPr>
          <w:rFonts w:ascii="Times New Roman" w:hAnsi="Times New Roman"/>
          <w:color w:val="auto"/>
          <w:sz w:val="24"/>
          <w:szCs w:val="24"/>
        </w:rPr>
      </w:pPr>
    </w:p>
    <w:p w:rsidR="00E4211D" w:rsidRDefault="00E4211D" w:rsidP="00AB4038">
      <w:pPr>
        <w:spacing w:after="0" w:line="240" w:lineRule="auto"/>
        <w:jc w:val="both"/>
        <w:rPr>
          <w:rFonts w:ascii="Times New Roman" w:hAnsi="Times New Roman"/>
          <w:color w:val="auto"/>
          <w:sz w:val="24"/>
          <w:szCs w:val="24"/>
        </w:rPr>
      </w:pPr>
    </w:p>
    <w:p w:rsidR="00E4211D" w:rsidRDefault="00E4211D" w:rsidP="00AB4038">
      <w:pPr>
        <w:spacing w:after="0" w:line="240" w:lineRule="auto"/>
        <w:jc w:val="both"/>
        <w:rPr>
          <w:rFonts w:ascii="Times New Roman" w:hAnsi="Times New Roman"/>
          <w:color w:val="auto"/>
          <w:sz w:val="24"/>
          <w:szCs w:val="24"/>
        </w:rPr>
      </w:pPr>
    </w:p>
    <w:p w:rsidR="00E4211D" w:rsidRDefault="00E4211D" w:rsidP="00AB4038">
      <w:pPr>
        <w:spacing w:after="0" w:line="240" w:lineRule="auto"/>
        <w:jc w:val="both"/>
        <w:rPr>
          <w:rFonts w:ascii="Times New Roman" w:hAnsi="Times New Roman"/>
          <w:color w:val="auto"/>
          <w:sz w:val="24"/>
          <w:szCs w:val="24"/>
        </w:rPr>
      </w:pPr>
    </w:p>
    <w:p w:rsidR="00E4211D" w:rsidRDefault="00E4211D" w:rsidP="00AB4038">
      <w:pPr>
        <w:spacing w:after="0" w:line="240" w:lineRule="auto"/>
        <w:jc w:val="both"/>
        <w:rPr>
          <w:rFonts w:ascii="Times New Roman" w:hAnsi="Times New Roman"/>
          <w:color w:val="auto"/>
          <w:sz w:val="24"/>
          <w:szCs w:val="24"/>
        </w:rPr>
      </w:pPr>
    </w:p>
    <w:p w:rsidR="00E4211D" w:rsidRDefault="00E4211D" w:rsidP="00AB4038">
      <w:pPr>
        <w:spacing w:after="0" w:line="240" w:lineRule="auto"/>
        <w:jc w:val="both"/>
        <w:rPr>
          <w:rFonts w:ascii="Times New Roman" w:hAnsi="Times New Roman"/>
          <w:color w:val="auto"/>
          <w:sz w:val="24"/>
          <w:szCs w:val="24"/>
        </w:rPr>
      </w:pPr>
    </w:p>
    <w:p w:rsidR="00E4211D" w:rsidRPr="00C11517" w:rsidRDefault="00E4211D" w:rsidP="00AB4038">
      <w:pPr>
        <w:spacing w:after="160" w:line="264" w:lineRule="auto"/>
        <w:ind w:left="360"/>
        <w:jc w:val="center"/>
        <w:rPr>
          <w:rFonts w:ascii="Times New Roman" w:hAnsi="Times New Roman"/>
          <w:color w:val="auto"/>
          <w:sz w:val="24"/>
          <w:szCs w:val="24"/>
        </w:rPr>
      </w:pPr>
      <w:r w:rsidRPr="00C11517">
        <w:rPr>
          <w:rFonts w:ascii="Times New Roman" w:hAnsi="Times New Roman"/>
          <w:color w:val="auto"/>
          <w:sz w:val="24"/>
          <w:szCs w:val="24"/>
        </w:rPr>
        <w:t>4. Сведения о выполнении (достижении) мероприятий (результатов) и контрольных точек комплекса процессных мероприятий</w:t>
      </w:r>
    </w:p>
    <w:tbl>
      <w:tblPr>
        <w:tblW w:w="1576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6"/>
        <w:gridCol w:w="707"/>
        <w:gridCol w:w="851"/>
        <w:gridCol w:w="992"/>
        <w:gridCol w:w="992"/>
        <w:gridCol w:w="993"/>
        <w:gridCol w:w="992"/>
        <w:gridCol w:w="852"/>
        <w:gridCol w:w="994"/>
        <w:gridCol w:w="992"/>
        <w:gridCol w:w="992"/>
        <w:gridCol w:w="1447"/>
        <w:gridCol w:w="993"/>
        <w:gridCol w:w="1134"/>
      </w:tblGrid>
      <w:tr w:rsidR="00E4211D" w:rsidRPr="00C11517" w:rsidTr="0000008A">
        <w:trPr>
          <w:trHeight w:val="986"/>
        </w:trPr>
        <w:tc>
          <w:tcPr>
            <w:tcW w:w="567" w:type="dxa"/>
            <w:vAlign w:val="center"/>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 п/п</w:t>
            </w:r>
          </w:p>
        </w:tc>
        <w:tc>
          <w:tcPr>
            <w:tcW w:w="2266" w:type="dxa"/>
            <w:vAlign w:val="center"/>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Наименование мероприятия (результата) / контрольной точки</w:t>
            </w:r>
          </w:p>
        </w:tc>
        <w:tc>
          <w:tcPr>
            <w:tcW w:w="707"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 xml:space="preserve">Единица измерения </w:t>
            </w:r>
            <w:r w:rsidRPr="00C11517">
              <w:rPr>
                <w:rFonts w:ascii="Times New Roman" w:hAnsi="Times New Roman"/>
                <w:color w:val="auto"/>
                <w:sz w:val="24"/>
                <w:szCs w:val="24"/>
              </w:rPr>
              <w:br/>
              <w:t>(по ОКЕИ)</w:t>
            </w:r>
          </w:p>
        </w:tc>
        <w:tc>
          <w:tcPr>
            <w:tcW w:w="851" w:type="dxa"/>
            <w:vAlign w:val="center"/>
          </w:tcPr>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Уровень соответствия</w:t>
            </w:r>
          </w:p>
          <w:p w:rsidR="00E4211D" w:rsidRPr="00C11517" w:rsidRDefault="00E4211D"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Декомпозированного мероприятия</w:t>
            </w:r>
          </w:p>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(результата)</w:t>
            </w:r>
          </w:p>
        </w:tc>
        <w:tc>
          <w:tcPr>
            <w:tcW w:w="992" w:type="dxa"/>
            <w:vAlign w:val="center"/>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Базовое значение</w:t>
            </w:r>
          </w:p>
        </w:tc>
        <w:tc>
          <w:tcPr>
            <w:tcW w:w="992" w:type="dxa"/>
            <w:vAlign w:val="center"/>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Плановое значение на конец отчетного периода</w:t>
            </w:r>
          </w:p>
        </w:tc>
        <w:tc>
          <w:tcPr>
            <w:tcW w:w="993" w:type="dxa"/>
            <w:vAlign w:val="center"/>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Фактическое значение на конец отчетного периода</w:t>
            </w:r>
          </w:p>
        </w:tc>
        <w:tc>
          <w:tcPr>
            <w:tcW w:w="992" w:type="dxa"/>
            <w:vAlign w:val="center"/>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Прогнозное значение на конец отчетного периода</w:t>
            </w:r>
          </w:p>
        </w:tc>
        <w:tc>
          <w:tcPr>
            <w:tcW w:w="852" w:type="dxa"/>
            <w:vAlign w:val="center"/>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Плановое значение на конец текущего года</w:t>
            </w:r>
            <w:r w:rsidRPr="00C11517">
              <w:rPr>
                <w:rFonts w:ascii="Times New Roman" w:hAnsi="Times New Roman"/>
                <w:color w:val="auto"/>
                <w:sz w:val="24"/>
                <w:szCs w:val="24"/>
                <w:vertAlign w:val="superscript"/>
              </w:rPr>
              <w:footnoteReference w:id="26"/>
            </w:r>
          </w:p>
        </w:tc>
        <w:tc>
          <w:tcPr>
            <w:tcW w:w="994" w:type="dxa"/>
            <w:vAlign w:val="center"/>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Плановая дата наступления контрольной точки</w:t>
            </w:r>
          </w:p>
        </w:tc>
        <w:tc>
          <w:tcPr>
            <w:tcW w:w="992" w:type="dxa"/>
            <w:vAlign w:val="center"/>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Фактическая дата наступления контрольной точки</w:t>
            </w:r>
            <w:r w:rsidRPr="00C11517">
              <w:rPr>
                <w:rFonts w:ascii="Times New Roman" w:hAnsi="Times New Roman"/>
                <w:color w:val="auto"/>
                <w:sz w:val="24"/>
                <w:szCs w:val="24"/>
                <w:vertAlign w:val="superscript"/>
              </w:rPr>
              <w:footnoteReference w:id="27"/>
            </w:r>
          </w:p>
        </w:tc>
        <w:tc>
          <w:tcPr>
            <w:tcW w:w="992" w:type="dxa"/>
            <w:vAlign w:val="center"/>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Прогнозная дата наступления контрольной точки</w:t>
            </w:r>
            <w:r w:rsidRPr="00C11517">
              <w:rPr>
                <w:rFonts w:ascii="Times New Roman" w:hAnsi="Times New Roman"/>
                <w:color w:val="auto"/>
                <w:sz w:val="24"/>
                <w:szCs w:val="24"/>
                <w:vertAlign w:val="superscript"/>
              </w:rPr>
              <w:t>56</w:t>
            </w:r>
          </w:p>
        </w:tc>
        <w:tc>
          <w:tcPr>
            <w:tcW w:w="1447" w:type="dxa"/>
            <w:vAlign w:val="center"/>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Ответственный исполнитель (Фамилия И.О., должность)</w:t>
            </w:r>
          </w:p>
        </w:tc>
        <w:tc>
          <w:tcPr>
            <w:tcW w:w="993" w:type="dxa"/>
            <w:vAlign w:val="center"/>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Подтверж-дающий документ</w:t>
            </w:r>
            <w:r w:rsidRPr="00C11517">
              <w:rPr>
                <w:rFonts w:ascii="Times New Roman" w:hAnsi="Times New Roman"/>
                <w:color w:val="auto"/>
                <w:sz w:val="24"/>
                <w:szCs w:val="24"/>
                <w:vertAlign w:val="superscript"/>
              </w:rPr>
              <w:footnoteReference w:id="28"/>
            </w:r>
          </w:p>
        </w:tc>
        <w:tc>
          <w:tcPr>
            <w:tcW w:w="1134" w:type="dxa"/>
            <w:vAlign w:val="center"/>
          </w:tcPr>
          <w:p w:rsidR="00E4211D" w:rsidRPr="00C11517" w:rsidRDefault="00E4211D" w:rsidP="00E618F1">
            <w:pPr>
              <w:jc w:val="center"/>
              <w:rPr>
                <w:color w:val="auto"/>
                <w:sz w:val="24"/>
                <w:szCs w:val="24"/>
              </w:rPr>
            </w:pPr>
            <w:r w:rsidRPr="00C11517">
              <w:rPr>
                <w:rFonts w:ascii="Times New Roman" w:hAnsi="Times New Roman"/>
                <w:color w:val="auto"/>
                <w:sz w:val="24"/>
                <w:szCs w:val="24"/>
              </w:rPr>
              <w:t>Комментарий</w:t>
            </w:r>
            <w:r w:rsidRPr="00C11517">
              <w:rPr>
                <w:rFonts w:ascii="Times New Roman" w:hAnsi="Times New Roman"/>
                <w:color w:val="auto"/>
                <w:sz w:val="24"/>
                <w:szCs w:val="24"/>
                <w:vertAlign w:val="superscript"/>
              </w:rPr>
              <w:footnoteReference w:id="29"/>
            </w:r>
          </w:p>
        </w:tc>
      </w:tr>
      <w:tr w:rsidR="00E4211D" w:rsidRPr="00C11517" w:rsidTr="0000008A">
        <w:trPr>
          <w:trHeight w:val="181"/>
        </w:trPr>
        <w:tc>
          <w:tcPr>
            <w:tcW w:w="567" w:type="dxa"/>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w:t>
            </w:r>
          </w:p>
        </w:tc>
        <w:tc>
          <w:tcPr>
            <w:tcW w:w="2266" w:type="dxa"/>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2</w:t>
            </w:r>
          </w:p>
        </w:tc>
        <w:tc>
          <w:tcPr>
            <w:tcW w:w="707" w:type="dxa"/>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3</w:t>
            </w:r>
          </w:p>
        </w:tc>
        <w:tc>
          <w:tcPr>
            <w:tcW w:w="851" w:type="dxa"/>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4</w:t>
            </w:r>
          </w:p>
        </w:tc>
        <w:tc>
          <w:tcPr>
            <w:tcW w:w="992" w:type="dxa"/>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5</w:t>
            </w:r>
          </w:p>
        </w:tc>
        <w:tc>
          <w:tcPr>
            <w:tcW w:w="992" w:type="dxa"/>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6</w:t>
            </w:r>
          </w:p>
        </w:tc>
        <w:tc>
          <w:tcPr>
            <w:tcW w:w="993" w:type="dxa"/>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7</w:t>
            </w:r>
          </w:p>
        </w:tc>
        <w:tc>
          <w:tcPr>
            <w:tcW w:w="992" w:type="dxa"/>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8</w:t>
            </w:r>
          </w:p>
        </w:tc>
        <w:tc>
          <w:tcPr>
            <w:tcW w:w="852" w:type="dxa"/>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9</w:t>
            </w:r>
          </w:p>
        </w:tc>
        <w:tc>
          <w:tcPr>
            <w:tcW w:w="994" w:type="dxa"/>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10</w:t>
            </w:r>
          </w:p>
        </w:tc>
        <w:tc>
          <w:tcPr>
            <w:tcW w:w="992" w:type="dxa"/>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11</w:t>
            </w:r>
          </w:p>
        </w:tc>
        <w:tc>
          <w:tcPr>
            <w:tcW w:w="992" w:type="dxa"/>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12</w:t>
            </w:r>
          </w:p>
        </w:tc>
        <w:tc>
          <w:tcPr>
            <w:tcW w:w="1447" w:type="dxa"/>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13</w:t>
            </w:r>
          </w:p>
        </w:tc>
        <w:tc>
          <w:tcPr>
            <w:tcW w:w="993" w:type="dxa"/>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14</w:t>
            </w:r>
          </w:p>
        </w:tc>
        <w:tc>
          <w:tcPr>
            <w:tcW w:w="1134" w:type="dxa"/>
          </w:tcPr>
          <w:p w:rsidR="00E4211D" w:rsidRPr="00C11517" w:rsidRDefault="00E4211D" w:rsidP="00E618F1">
            <w:pPr>
              <w:rPr>
                <w:color w:val="auto"/>
                <w:sz w:val="24"/>
                <w:szCs w:val="24"/>
              </w:rPr>
            </w:pPr>
            <w:r w:rsidRPr="00C11517">
              <w:rPr>
                <w:rFonts w:ascii="Times New Roman" w:hAnsi="Times New Roman"/>
                <w:color w:val="auto"/>
                <w:sz w:val="24"/>
                <w:szCs w:val="24"/>
              </w:rPr>
              <w:t>15</w:t>
            </w:r>
          </w:p>
        </w:tc>
      </w:tr>
      <w:tr w:rsidR="00E4211D" w:rsidRPr="00C11517" w:rsidTr="0000008A">
        <w:trPr>
          <w:trHeight w:val="170"/>
        </w:trPr>
        <w:tc>
          <w:tcPr>
            <w:tcW w:w="567" w:type="dxa"/>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w:t>
            </w:r>
          </w:p>
        </w:tc>
        <w:tc>
          <w:tcPr>
            <w:tcW w:w="15197" w:type="dxa"/>
            <w:gridSpan w:val="14"/>
          </w:tcPr>
          <w:p w:rsidR="00E4211D" w:rsidRPr="00C11517" w:rsidRDefault="00E4211D" w:rsidP="006B6BB4">
            <w:pPr>
              <w:spacing w:after="0"/>
              <w:contextualSpacing/>
              <w:jc w:val="center"/>
              <w:rPr>
                <w:rFonts w:ascii="Times New Roman" w:hAnsi="Times New Roman"/>
                <w:i/>
                <w:color w:val="auto"/>
                <w:sz w:val="24"/>
                <w:szCs w:val="24"/>
              </w:rPr>
            </w:pPr>
            <w:r w:rsidRPr="00E05989">
              <w:rPr>
                <w:rFonts w:ascii="Times New Roman" w:hAnsi="Times New Roman"/>
                <w:sz w:val="24"/>
                <w:szCs w:val="24"/>
              </w:rPr>
              <w:t>Задача комплекса процессных мероприятий «</w:t>
            </w:r>
            <w:r>
              <w:rPr>
                <w:rFonts w:ascii="Times New Roman" w:hAnsi="Times New Roman"/>
                <w:sz w:val="24"/>
                <w:szCs w:val="24"/>
              </w:rPr>
              <w:t>Повышение уровня по использованию энергоресурсов</w:t>
            </w:r>
            <w:r w:rsidRPr="00E05989">
              <w:rPr>
                <w:rFonts w:ascii="Times New Roman" w:hAnsi="Times New Roman"/>
                <w:sz w:val="24"/>
                <w:szCs w:val="24"/>
              </w:rPr>
              <w:t>»</w:t>
            </w:r>
          </w:p>
        </w:tc>
      </w:tr>
      <w:tr w:rsidR="00E4211D" w:rsidRPr="00C11517" w:rsidTr="0000008A">
        <w:trPr>
          <w:trHeight w:val="363"/>
        </w:trPr>
        <w:tc>
          <w:tcPr>
            <w:tcW w:w="567" w:type="dxa"/>
          </w:tcPr>
          <w:p w:rsidR="00E4211D" w:rsidRPr="00FD3626" w:rsidRDefault="00E4211D" w:rsidP="00E618F1">
            <w:pPr>
              <w:spacing w:after="0"/>
              <w:contextualSpacing/>
              <w:jc w:val="center"/>
              <w:rPr>
                <w:rFonts w:ascii="Times New Roman" w:hAnsi="Times New Roman"/>
                <w:color w:val="auto"/>
                <w:szCs w:val="22"/>
              </w:rPr>
            </w:pPr>
            <w:r w:rsidRPr="00FD3626">
              <w:rPr>
                <w:rFonts w:ascii="Times New Roman" w:hAnsi="Times New Roman"/>
                <w:color w:val="auto"/>
                <w:szCs w:val="22"/>
              </w:rPr>
              <w:t>1.1</w:t>
            </w:r>
          </w:p>
        </w:tc>
        <w:tc>
          <w:tcPr>
            <w:tcW w:w="2266" w:type="dxa"/>
          </w:tcPr>
          <w:p w:rsidR="00E4211D" w:rsidRPr="00356A98" w:rsidRDefault="00E4211D" w:rsidP="0084251C">
            <w:pPr>
              <w:widowControl w:val="0"/>
              <w:tabs>
                <w:tab w:val="left" w:pos="11057"/>
              </w:tabs>
              <w:spacing w:line="240" w:lineRule="auto"/>
              <w:jc w:val="both"/>
              <w:rPr>
                <w:rFonts w:ascii="Times New Roman" w:hAnsi="Times New Roman"/>
                <w:szCs w:val="22"/>
              </w:rPr>
            </w:pPr>
            <w:r>
              <w:rPr>
                <w:rFonts w:ascii="Times New Roman" w:hAnsi="Times New Roman"/>
              </w:rPr>
              <w:t xml:space="preserve">Мероприятие (результат)1. </w:t>
            </w:r>
            <w:r w:rsidRPr="00356A98">
              <w:rPr>
                <w:rFonts w:ascii="Times New Roman" w:hAnsi="Times New Roman"/>
              </w:rPr>
              <w:t>«</w:t>
            </w:r>
            <w:r>
              <w:rPr>
                <w:rFonts w:ascii="Times New Roman" w:hAnsi="Times New Roman"/>
              </w:rPr>
              <w:t>Обеспечено п</w:t>
            </w:r>
            <w:r w:rsidRPr="00957F33">
              <w:rPr>
                <w:rFonts w:ascii="Times New Roman" w:hAnsi="Times New Roman"/>
              </w:rPr>
              <w:t>риобретение энергосберегающего оборудования и материалов</w:t>
            </w:r>
            <w:r>
              <w:rPr>
                <w:rFonts w:ascii="Times New Roman" w:hAnsi="Times New Roman"/>
              </w:rPr>
              <w:t>»</w:t>
            </w:r>
          </w:p>
        </w:tc>
        <w:tc>
          <w:tcPr>
            <w:tcW w:w="707" w:type="dxa"/>
          </w:tcPr>
          <w:p w:rsidR="00E4211D" w:rsidRPr="00356A98" w:rsidRDefault="00E4211D" w:rsidP="0084251C">
            <w:pPr>
              <w:spacing w:after="0"/>
              <w:contextualSpacing/>
              <w:jc w:val="both"/>
              <w:rPr>
                <w:rFonts w:ascii="Times New Roman" w:hAnsi="Times New Roman"/>
                <w:color w:val="auto"/>
                <w:sz w:val="20"/>
              </w:rPr>
            </w:pPr>
            <w:r>
              <w:rPr>
                <w:rFonts w:ascii="Times New Roman" w:hAnsi="Times New Roman"/>
                <w:color w:val="auto"/>
                <w:sz w:val="20"/>
              </w:rPr>
              <w:t>Тыс.рублей</w:t>
            </w:r>
          </w:p>
        </w:tc>
        <w:tc>
          <w:tcPr>
            <w:tcW w:w="851" w:type="dxa"/>
          </w:tcPr>
          <w:p w:rsidR="00E4211D" w:rsidRPr="00C11517" w:rsidRDefault="00E4211D" w:rsidP="0084251C">
            <w:pPr>
              <w:spacing w:after="0"/>
              <w:contextualSpacing/>
              <w:jc w:val="both"/>
              <w:rPr>
                <w:rFonts w:ascii="Times New Roman" w:hAnsi="Times New Roman"/>
                <w:color w:val="auto"/>
                <w:sz w:val="24"/>
                <w:szCs w:val="24"/>
              </w:rPr>
            </w:pPr>
          </w:p>
        </w:tc>
        <w:tc>
          <w:tcPr>
            <w:tcW w:w="992" w:type="dxa"/>
          </w:tcPr>
          <w:p w:rsidR="00E4211D" w:rsidRPr="00E230A7" w:rsidRDefault="00E4211D" w:rsidP="0084251C">
            <w:pPr>
              <w:spacing w:after="0"/>
              <w:contextualSpacing/>
              <w:jc w:val="both"/>
              <w:rPr>
                <w:rFonts w:ascii="Times New Roman" w:hAnsi="Times New Roman"/>
                <w:color w:val="auto"/>
                <w:szCs w:val="22"/>
              </w:rPr>
            </w:pPr>
            <w:r>
              <w:rPr>
                <w:rFonts w:ascii="Times New Roman" w:hAnsi="Times New Roman"/>
                <w:color w:val="auto"/>
                <w:szCs w:val="22"/>
              </w:rPr>
              <w:t>55,0</w:t>
            </w:r>
          </w:p>
        </w:tc>
        <w:tc>
          <w:tcPr>
            <w:tcW w:w="992" w:type="dxa"/>
          </w:tcPr>
          <w:p w:rsidR="00E4211D" w:rsidRPr="00E230A7" w:rsidRDefault="00E4211D" w:rsidP="0084251C">
            <w:pPr>
              <w:spacing w:after="0"/>
              <w:contextualSpacing/>
              <w:jc w:val="both"/>
              <w:rPr>
                <w:rFonts w:ascii="Times New Roman" w:hAnsi="Times New Roman"/>
                <w:color w:val="auto"/>
                <w:szCs w:val="22"/>
              </w:rPr>
            </w:pPr>
            <w:r>
              <w:rPr>
                <w:rFonts w:ascii="Times New Roman" w:hAnsi="Times New Roman"/>
                <w:color w:val="auto"/>
                <w:szCs w:val="22"/>
              </w:rPr>
              <w:t>35,0</w:t>
            </w:r>
          </w:p>
        </w:tc>
        <w:tc>
          <w:tcPr>
            <w:tcW w:w="993" w:type="dxa"/>
          </w:tcPr>
          <w:p w:rsidR="00E4211D" w:rsidRPr="00E230A7" w:rsidRDefault="00E4211D" w:rsidP="0084251C">
            <w:pPr>
              <w:spacing w:after="0"/>
              <w:contextualSpacing/>
              <w:jc w:val="both"/>
              <w:rPr>
                <w:rFonts w:ascii="Times New Roman" w:hAnsi="Times New Roman"/>
                <w:color w:val="auto"/>
                <w:szCs w:val="22"/>
              </w:rPr>
            </w:pPr>
            <w:r>
              <w:rPr>
                <w:rFonts w:ascii="Times New Roman" w:hAnsi="Times New Roman"/>
                <w:color w:val="auto"/>
                <w:szCs w:val="22"/>
              </w:rPr>
              <w:t>34,9</w:t>
            </w:r>
          </w:p>
        </w:tc>
        <w:tc>
          <w:tcPr>
            <w:tcW w:w="992" w:type="dxa"/>
          </w:tcPr>
          <w:p w:rsidR="00E4211D" w:rsidRPr="00E230A7" w:rsidRDefault="00E4211D" w:rsidP="0084251C">
            <w:pPr>
              <w:spacing w:after="0"/>
              <w:contextualSpacing/>
              <w:jc w:val="both"/>
              <w:rPr>
                <w:rFonts w:ascii="Times New Roman" w:hAnsi="Times New Roman"/>
                <w:color w:val="auto"/>
                <w:szCs w:val="22"/>
              </w:rPr>
            </w:pPr>
            <w:r>
              <w:rPr>
                <w:rFonts w:ascii="Times New Roman" w:hAnsi="Times New Roman"/>
                <w:color w:val="auto"/>
                <w:szCs w:val="22"/>
              </w:rPr>
              <w:t>34,9</w:t>
            </w:r>
          </w:p>
        </w:tc>
        <w:tc>
          <w:tcPr>
            <w:tcW w:w="852" w:type="dxa"/>
          </w:tcPr>
          <w:p w:rsidR="00E4211D" w:rsidRPr="00E230A7" w:rsidRDefault="00E4211D" w:rsidP="0084251C">
            <w:pPr>
              <w:spacing w:after="0"/>
              <w:contextualSpacing/>
              <w:jc w:val="both"/>
              <w:rPr>
                <w:rFonts w:ascii="Times New Roman" w:hAnsi="Times New Roman"/>
                <w:color w:val="auto"/>
                <w:szCs w:val="22"/>
              </w:rPr>
            </w:pPr>
          </w:p>
        </w:tc>
        <w:tc>
          <w:tcPr>
            <w:tcW w:w="994" w:type="dxa"/>
          </w:tcPr>
          <w:p w:rsidR="00E4211D" w:rsidRPr="00E230A7" w:rsidRDefault="00E4211D" w:rsidP="0084251C">
            <w:pPr>
              <w:spacing w:after="0"/>
              <w:contextualSpacing/>
              <w:jc w:val="both"/>
              <w:rPr>
                <w:rFonts w:ascii="Times New Roman" w:hAnsi="Times New Roman"/>
                <w:color w:val="auto"/>
                <w:szCs w:val="22"/>
              </w:rPr>
            </w:pPr>
            <w:r>
              <w:rPr>
                <w:rFonts w:ascii="Times New Roman" w:hAnsi="Times New Roman"/>
                <w:color w:val="auto"/>
                <w:szCs w:val="22"/>
              </w:rPr>
              <w:t>25.12</w:t>
            </w:r>
            <w:r w:rsidRPr="00E230A7">
              <w:rPr>
                <w:rFonts w:ascii="Times New Roman" w:hAnsi="Times New Roman"/>
                <w:color w:val="auto"/>
                <w:szCs w:val="22"/>
              </w:rPr>
              <w:t>.2025</w:t>
            </w:r>
          </w:p>
        </w:tc>
        <w:tc>
          <w:tcPr>
            <w:tcW w:w="992" w:type="dxa"/>
          </w:tcPr>
          <w:p w:rsidR="00E4211D" w:rsidRPr="00E230A7" w:rsidRDefault="00E4211D" w:rsidP="0084251C">
            <w:pPr>
              <w:spacing w:after="0"/>
              <w:contextualSpacing/>
              <w:jc w:val="both"/>
              <w:rPr>
                <w:rFonts w:ascii="Times New Roman" w:hAnsi="Times New Roman"/>
                <w:color w:val="auto"/>
                <w:szCs w:val="22"/>
              </w:rPr>
            </w:pPr>
            <w:r w:rsidRPr="00E230A7">
              <w:rPr>
                <w:rFonts w:ascii="Times New Roman" w:hAnsi="Times New Roman"/>
                <w:color w:val="auto"/>
                <w:szCs w:val="22"/>
              </w:rPr>
              <w:t>-</w:t>
            </w:r>
          </w:p>
        </w:tc>
        <w:tc>
          <w:tcPr>
            <w:tcW w:w="992" w:type="dxa"/>
          </w:tcPr>
          <w:p w:rsidR="00E4211D" w:rsidRPr="00E230A7" w:rsidRDefault="00E4211D" w:rsidP="0084251C">
            <w:pPr>
              <w:spacing w:after="0"/>
              <w:contextualSpacing/>
              <w:jc w:val="both"/>
              <w:rPr>
                <w:rFonts w:ascii="Times New Roman" w:hAnsi="Times New Roman"/>
                <w:color w:val="auto"/>
                <w:szCs w:val="22"/>
              </w:rPr>
            </w:pPr>
            <w:r>
              <w:rPr>
                <w:rFonts w:ascii="Times New Roman" w:hAnsi="Times New Roman"/>
                <w:color w:val="auto"/>
                <w:szCs w:val="22"/>
              </w:rPr>
              <w:t>25</w:t>
            </w:r>
            <w:r w:rsidRPr="00E230A7">
              <w:rPr>
                <w:rFonts w:ascii="Times New Roman" w:hAnsi="Times New Roman"/>
                <w:color w:val="auto"/>
                <w:szCs w:val="22"/>
              </w:rPr>
              <w:t>.12.2025</w:t>
            </w:r>
          </w:p>
        </w:tc>
        <w:tc>
          <w:tcPr>
            <w:tcW w:w="1447" w:type="dxa"/>
          </w:tcPr>
          <w:p w:rsidR="00E4211D" w:rsidRPr="00E230A7" w:rsidRDefault="00E4211D" w:rsidP="0000008A">
            <w:pPr>
              <w:spacing w:after="0"/>
              <w:contextualSpacing/>
              <w:jc w:val="both"/>
              <w:rPr>
                <w:rFonts w:ascii="Times New Roman" w:hAnsi="Times New Roman"/>
                <w:color w:val="auto"/>
                <w:szCs w:val="22"/>
              </w:rPr>
            </w:pPr>
            <w:r>
              <w:rPr>
                <w:rFonts w:ascii="Times New Roman" w:hAnsi="Times New Roman"/>
                <w:color w:val="auto"/>
                <w:szCs w:val="22"/>
              </w:rPr>
              <w:t>Кияшова Т.И. ведущий специалист</w:t>
            </w:r>
          </w:p>
        </w:tc>
        <w:tc>
          <w:tcPr>
            <w:tcW w:w="993" w:type="dxa"/>
          </w:tcPr>
          <w:p w:rsidR="00E4211D" w:rsidRPr="00C11517" w:rsidRDefault="00E4211D" w:rsidP="00E618F1">
            <w:pPr>
              <w:spacing w:after="0"/>
              <w:contextualSpacing/>
              <w:jc w:val="center"/>
              <w:rPr>
                <w:rFonts w:ascii="Times New Roman" w:hAnsi="Times New Roman"/>
                <w:color w:val="auto"/>
                <w:sz w:val="24"/>
                <w:szCs w:val="24"/>
              </w:rPr>
            </w:pPr>
          </w:p>
        </w:tc>
        <w:tc>
          <w:tcPr>
            <w:tcW w:w="1134" w:type="dxa"/>
          </w:tcPr>
          <w:p w:rsidR="00E4211D" w:rsidRPr="00C11517" w:rsidRDefault="00E4211D" w:rsidP="00E618F1">
            <w:pPr>
              <w:rPr>
                <w:color w:val="auto"/>
                <w:sz w:val="24"/>
                <w:szCs w:val="24"/>
              </w:rPr>
            </w:pPr>
          </w:p>
        </w:tc>
      </w:tr>
      <w:tr w:rsidR="00E4211D" w:rsidRPr="00C11517" w:rsidTr="0000008A">
        <w:trPr>
          <w:trHeight w:val="352"/>
        </w:trPr>
        <w:tc>
          <w:tcPr>
            <w:tcW w:w="567"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1.1.1</w:t>
            </w:r>
          </w:p>
        </w:tc>
        <w:tc>
          <w:tcPr>
            <w:tcW w:w="2266" w:type="dxa"/>
          </w:tcPr>
          <w:p w:rsidR="00E4211D" w:rsidRPr="00FD3626" w:rsidRDefault="00E4211D" w:rsidP="00FB38B5">
            <w:pPr>
              <w:widowControl w:val="0"/>
              <w:tabs>
                <w:tab w:val="left" w:pos="11057"/>
              </w:tabs>
              <w:spacing w:line="240" w:lineRule="auto"/>
              <w:rPr>
                <w:rFonts w:ascii="Times New Roman" w:hAnsi="Times New Roman"/>
                <w:szCs w:val="22"/>
              </w:rPr>
            </w:pPr>
            <w:r w:rsidRPr="00E863B0">
              <w:rPr>
                <w:rFonts w:ascii="Times New Roman" w:hAnsi="Times New Roman"/>
              </w:rPr>
              <w:t xml:space="preserve">Контрольная точка </w:t>
            </w:r>
            <w:r>
              <w:rPr>
                <w:rFonts w:ascii="Times New Roman" w:hAnsi="Times New Roman"/>
              </w:rPr>
              <w:t>1.1.1«Включена</w:t>
            </w:r>
            <w:r w:rsidRPr="00E863B0">
              <w:rPr>
                <w:rFonts w:ascii="Times New Roman" w:hAnsi="Times New Roman"/>
              </w:rPr>
              <w:t xml:space="preserve"> закупк</w:t>
            </w:r>
            <w:r>
              <w:rPr>
                <w:rFonts w:ascii="Times New Roman" w:hAnsi="Times New Roman"/>
              </w:rPr>
              <w:t>а</w:t>
            </w:r>
            <w:r w:rsidRPr="00E863B0">
              <w:rPr>
                <w:rFonts w:ascii="Times New Roman" w:hAnsi="Times New Roman"/>
              </w:rPr>
              <w:t xml:space="preserve"> в план закупок»</w:t>
            </w:r>
          </w:p>
        </w:tc>
        <w:tc>
          <w:tcPr>
            <w:tcW w:w="707" w:type="dxa"/>
          </w:tcPr>
          <w:p w:rsidR="00E4211D" w:rsidRPr="00C11517" w:rsidRDefault="00E4211D" w:rsidP="00FB38B5">
            <w:pPr>
              <w:spacing w:after="0"/>
              <w:contextualSpacing/>
              <w:jc w:val="center"/>
              <w:rPr>
                <w:rFonts w:ascii="Times New Roman" w:hAnsi="Times New Roman"/>
                <w:color w:val="auto"/>
                <w:sz w:val="24"/>
                <w:szCs w:val="24"/>
              </w:rPr>
            </w:pPr>
          </w:p>
        </w:tc>
        <w:tc>
          <w:tcPr>
            <w:tcW w:w="851" w:type="dxa"/>
          </w:tcPr>
          <w:p w:rsidR="00E4211D" w:rsidRPr="00C11517" w:rsidRDefault="00E4211D" w:rsidP="00FB38B5">
            <w:pPr>
              <w:spacing w:after="0"/>
              <w:contextualSpacing/>
              <w:jc w:val="center"/>
              <w:rPr>
                <w:rFonts w:ascii="Times New Roman" w:hAnsi="Times New Roman"/>
                <w:color w:val="auto"/>
                <w:sz w:val="24"/>
                <w:szCs w:val="24"/>
              </w:rPr>
            </w:pPr>
          </w:p>
        </w:tc>
        <w:tc>
          <w:tcPr>
            <w:tcW w:w="992"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3"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852"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4" w:type="dxa"/>
          </w:tcPr>
          <w:p w:rsidR="00E4211D" w:rsidRPr="00FD3626" w:rsidRDefault="00E4211D" w:rsidP="00FB38B5">
            <w:pPr>
              <w:spacing w:after="0"/>
              <w:contextualSpacing/>
              <w:jc w:val="center"/>
              <w:rPr>
                <w:rFonts w:ascii="Times New Roman" w:hAnsi="Times New Roman"/>
                <w:color w:val="auto"/>
                <w:szCs w:val="22"/>
              </w:rPr>
            </w:pPr>
            <w:r>
              <w:rPr>
                <w:rFonts w:ascii="Times New Roman" w:hAnsi="Times New Roman"/>
                <w:color w:val="auto"/>
                <w:szCs w:val="22"/>
              </w:rPr>
              <w:t>01.03</w:t>
            </w:r>
            <w:r w:rsidRPr="00FD3626">
              <w:rPr>
                <w:rFonts w:ascii="Times New Roman" w:hAnsi="Times New Roman"/>
                <w:color w:val="auto"/>
                <w:szCs w:val="22"/>
              </w:rPr>
              <w:t>.2025</w:t>
            </w:r>
          </w:p>
        </w:tc>
        <w:tc>
          <w:tcPr>
            <w:tcW w:w="992" w:type="dxa"/>
          </w:tcPr>
          <w:p w:rsidR="00E4211D" w:rsidRPr="00FD3626" w:rsidRDefault="00E4211D" w:rsidP="00FB38B5">
            <w:pPr>
              <w:spacing w:after="0"/>
              <w:contextualSpacing/>
              <w:jc w:val="center"/>
              <w:rPr>
                <w:rFonts w:ascii="Times New Roman" w:hAnsi="Times New Roman"/>
                <w:color w:val="auto"/>
                <w:szCs w:val="22"/>
              </w:rPr>
            </w:pPr>
          </w:p>
        </w:tc>
        <w:tc>
          <w:tcPr>
            <w:tcW w:w="992" w:type="dxa"/>
          </w:tcPr>
          <w:p w:rsidR="00E4211D" w:rsidRPr="00FD3626" w:rsidRDefault="00E4211D" w:rsidP="00FB38B5">
            <w:pPr>
              <w:spacing w:after="0"/>
              <w:contextualSpacing/>
              <w:jc w:val="center"/>
              <w:rPr>
                <w:rFonts w:ascii="Times New Roman" w:hAnsi="Times New Roman"/>
                <w:color w:val="auto"/>
                <w:szCs w:val="22"/>
              </w:rPr>
            </w:pPr>
            <w:r>
              <w:rPr>
                <w:rFonts w:ascii="Times New Roman" w:hAnsi="Times New Roman"/>
                <w:color w:val="auto"/>
                <w:szCs w:val="22"/>
              </w:rPr>
              <w:t>01</w:t>
            </w:r>
            <w:r w:rsidRPr="00FD3626">
              <w:rPr>
                <w:rFonts w:ascii="Times New Roman" w:hAnsi="Times New Roman"/>
                <w:color w:val="auto"/>
                <w:szCs w:val="22"/>
              </w:rPr>
              <w:t>.</w:t>
            </w:r>
            <w:r>
              <w:rPr>
                <w:rFonts w:ascii="Times New Roman" w:hAnsi="Times New Roman"/>
                <w:color w:val="auto"/>
                <w:szCs w:val="22"/>
              </w:rPr>
              <w:t>03</w:t>
            </w:r>
            <w:r w:rsidRPr="00FD3626">
              <w:rPr>
                <w:rFonts w:ascii="Times New Roman" w:hAnsi="Times New Roman"/>
                <w:color w:val="auto"/>
                <w:szCs w:val="22"/>
              </w:rPr>
              <w:t>.2025</w:t>
            </w:r>
          </w:p>
        </w:tc>
        <w:tc>
          <w:tcPr>
            <w:tcW w:w="1447" w:type="dxa"/>
          </w:tcPr>
          <w:p w:rsidR="00E4211D" w:rsidRPr="00E230A7" w:rsidRDefault="00E4211D" w:rsidP="00C7774E">
            <w:pPr>
              <w:spacing w:after="0"/>
              <w:contextualSpacing/>
              <w:jc w:val="both"/>
              <w:rPr>
                <w:rFonts w:ascii="Times New Roman" w:hAnsi="Times New Roman"/>
                <w:color w:val="auto"/>
                <w:szCs w:val="22"/>
              </w:rPr>
            </w:pPr>
            <w:r>
              <w:rPr>
                <w:rFonts w:ascii="Times New Roman" w:hAnsi="Times New Roman"/>
                <w:color w:val="auto"/>
                <w:szCs w:val="22"/>
              </w:rPr>
              <w:t>Кияшова Т.И. ведущий специалист</w:t>
            </w:r>
          </w:p>
        </w:tc>
        <w:tc>
          <w:tcPr>
            <w:tcW w:w="993" w:type="dxa"/>
          </w:tcPr>
          <w:p w:rsidR="00E4211D" w:rsidRPr="00C11517" w:rsidRDefault="00E4211D" w:rsidP="00FB38B5">
            <w:pPr>
              <w:spacing w:after="0"/>
              <w:contextualSpacing/>
              <w:jc w:val="center"/>
              <w:rPr>
                <w:rFonts w:ascii="Times New Roman" w:hAnsi="Times New Roman"/>
                <w:color w:val="auto"/>
                <w:sz w:val="24"/>
                <w:szCs w:val="24"/>
              </w:rPr>
            </w:pPr>
          </w:p>
        </w:tc>
        <w:tc>
          <w:tcPr>
            <w:tcW w:w="1134" w:type="dxa"/>
          </w:tcPr>
          <w:p w:rsidR="00E4211D" w:rsidRPr="00C11517" w:rsidRDefault="00E4211D" w:rsidP="00FB38B5">
            <w:pPr>
              <w:rPr>
                <w:color w:val="auto"/>
                <w:sz w:val="24"/>
                <w:szCs w:val="24"/>
              </w:rPr>
            </w:pPr>
          </w:p>
        </w:tc>
      </w:tr>
      <w:tr w:rsidR="00E4211D" w:rsidRPr="00C11517" w:rsidTr="0000008A">
        <w:trPr>
          <w:trHeight w:val="352"/>
        </w:trPr>
        <w:tc>
          <w:tcPr>
            <w:tcW w:w="567" w:type="dxa"/>
          </w:tcPr>
          <w:p w:rsidR="00E4211D" w:rsidRPr="00FD3626" w:rsidRDefault="00E4211D" w:rsidP="00FB38B5">
            <w:pPr>
              <w:spacing w:after="0"/>
              <w:contextualSpacing/>
              <w:jc w:val="center"/>
              <w:rPr>
                <w:rFonts w:ascii="Times New Roman" w:hAnsi="Times New Roman"/>
                <w:color w:val="auto"/>
                <w:szCs w:val="22"/>
              </w:rPr>
            </w:pPr>
            <w:r>
              <w:rPr>
                <w:rFonts w:ascii="Times New Roman" w:hAnsi="Times New Roman"/>
                <w:color w:val="auto"/>
                <w:szCs w:val="22"/>
              </w:rPr>
              <w:t>1.1.2</w:t>
            </w:r>
          </w:p>
        </w:tc>
        <w:tc>
          <w:tcPr>
            <w:tcW w:w="2266" w:type="dxa"/>
          </w:tcPr>
          <w:p w:rsidR="00E4211D" w:rsidRDefault="00E4211D" w:rsidP="00FB38B5">
            <w:pPr>
              <w:pStyle w:val="a6"/>
              <w:jc w:val="left"/>
            </w:pPr>
            <w:r w:rsidRPr="00E863B0">
              <w:t xml:space="preserve">Контрольная точка </w:t>
            </w:r>
            <w:r>
              <w:t>1.1.2 «Заключен контракт</w:t>
            </w:r>
            <w:r w:rsidRPr="00E863B0">
              <w:t>»</w:t>
            </w:r>
          </w:p>
        </w:tc>
        <w:tc>
          <w:tcPr>
            <w:tcW w:w="707" w:type="dxa"/>
          </w:tcPr>
          <w:p w:rsidR="00E4211D" w:rsidRPr="00C11517" w:rsidRDefault="00E4211D" w:rsidP="00FB38B5">
            <w:pPr>
              <w:spacing w:after="0"/>
              <w:contextualSpacing/>
              <w:jc w:val="center"/>
              <w:rPr>
                <w:rFonts w:ascii="Times New Roman" w:hAnsi="Times New Roman"/>
                <w:color w:val="auto"/>
                <w:sz w:val="24"/>
                <w:szCs w:val="24"/>
              </w:rPr>
            </w:pPr>
          </w:p>
        </w:tc>
        <w:tc>
          <w:tcPr>
            <w:tcW w:w="851" w:type="dxa"/>
          </w:tcPr>
          <w:p w:rsidR="00E4211D" w:rsidRPr="00C11517" w:rsidRDefault="00E4211D" w:rsidP="00FB38B5">
            <w:pPr>
              <w:spacing w:after="0"/>
              <w:contextualSpacing/>
              <w:jc w:val="center"/>
              <w:rPr>
                <w:rFonts w:ascii="Times New Roman" w:hAnsi="Times New Roman"/>
                <w:color w:val="auto"/>
                <w:sz w:val="24"/>
                <w:szCs w:val="24"/>
              </w:rPr>
            </w:pPr>
          </w:p>
        </w:tc>
        <w:tc>
          <w:tcPr>
            <w:tcW w:w="992"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3"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852"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4" w:type="dxa"/>
          </w:tcPr>
          <w:p w:rsidR="00E4211D" w:rsidRPr="00FD3626" w:rsidRDefault="00E4211D" w:rsidP="00FB38B5">
            <w:pPr>
              <w:spacing w:after="0"/>
              <w:contextualSpacing/>
              <w:jc w:val="center"/>
              <w:rPr>
                <w:rFonts w:ascii="Times New Roman" w:hAnsi="Times New Roman"/>
                <w:color w:val="auto"/>
                <w:szCs w:val="22"/>
              </w:rPr>
            </w:pPr>
            <w:r>
              <w:rPr>
                <w:rFonts w:ascii="Times New Roman" w:hAnsi="Times New Roman"/>
                <w:color w:val="auto"/>
                <w:szCs w:val="22"/>
              </w:rPr>
              <w:t>25.03</w:t>
            </w:r>
            <w:r w:rsidRPr="00FD3626">
              <w:rPr>
                <w:rFonts w:ascii="Times New Roman" w:hAnsi="Times New Roman"/>
                <w:color w:val="auto"/>
                <w:szCs w:val="22"/>
              </w:rPr>
              <w:t>.2025</w:t>
            </w:r>
          </w:p>
        </w:tc>
        <w:tc>
          <w:tcPr>
            <w:tcW w:w="992" w:type="dxa"/>
          </w:tcPr>
          <w:p w:rsidR="00E4211D" w:rsidRPr="00FD3626" w:rsidRDefault="00E4211D" w:rsidP="00FB38B5">
            <w:pPr>
              <w:spacing w:after="0"/>
              <w:contextualSpacing/>
              <w:jc w:val="center"/>
              <w:rPr>
                <w:rFonts w:ascii="Times New Roman" w:hAnsi="Times New Roman"/>
                <w:color w:val="auto"/>
                <w:szCs w:val="22"/>
              </w:rPr>
            </w:pPr>
          </w:p>
        </w:tc>
        <w:tc>
          <w:tcPr>
            <w:tcW w:w="992" w:type="dxa"/>
          </w:tcPr>
          <w:p w:rsidR="00E4211D" w:rsidRPr="00FD3626" w:rsidRDefault="00E4211D" w:rsidP="00FB38B5">
            <w:pPr>
              <w:spacing w:after="0"/>
              <w:contextualSpacing/>
              <w:jc w:val="center"/>
              <w:rPr>
                <w:rFonts w:ascii="Times New Roman" w:hAnsi="Times New Roman"/>
                <w:color w:val="auto"/>
                <w:szCs w:val="22"/>
              </w:rPr>
            </w:pPr>
            <w:r>
              <w:rPr>
                <w:rFonts w:ascii="Times New Roman" w:hAnsi="Times New Roman"/>
                <w:color w:val="auto"/>
                <w:szCs w:val="22"/>
              </w:rPr>
              <w:t>25</w:t>
            </w:r>
            <w:r w:rsidRPr="00FD3626">
              <w:rPr>
                <w:rFonts w:ascii="Times New Roman" w:hAnsi="Times New Roman"/>
                <w:color w:val="auto"/>
                <w:szCs w:val="22"/>
              </w:rPr>
              <w:t>.</w:t>
            </w:r>
            <w:r>
              <w:rPr>
                <w:rFonts w:ascii="Times New Roman" w:hAnsi="Times New Roman"/>
                <w:color w:val="auto"/>
                <w:szCs w:val="22"/>
              </w:rPr>
              <w:t>03</w:t>
            </w:r>
            <w:r w:rsidRPr="00FD3626">
              <w:rPr>
                <w:rFonts w:ascii="Times New Roman" w:hAnsi="Times New Roman"/>
                <w:color w:val="auto"/>
                <w:szCs w:val="22"/>
              </w:rPr>
              <w:t>.2025</w:t>
            </w:r>
          </w:p>
        </w:tc>
        <w:tc>
          <w:tcPr>
            <w:tcW w:w="1447" w:type="dxa"/>
          </w:tcPr>
          <w:p w:rsidR="00E4211D" w:rsidRPr="00E230A7" w:rsidRDefault="00E4211D" w:rsidP="00C7774E">
            <w:pPr>
              <w:spacing w:after="0"/>
              <w:contextualSpacing/>
              <w:jc w:val="both"/>
              <w:rPr>
                <w:rFonts w:ascii="Times New Roman" w:hAnsi="Times New Roman"/>
                <w:color w:val="auto"/>
                <w:szCs w:val="22"/>
              </w:rPr>
            </w:pPr>
            <w:r>
              <w:rPr>
                <w:rFonts w:ascii="Times New Roman" w:hAnsi="Times New Roman"/>
                <w:color w:val="auto"/>
                <w:szCs w:val="22"/>
              </w:rPr>
              <w:t>Кияшова Т.И. ведущий специалист</w:t>
            </w:r>
          </w:p>
        </w:tc>
        <w:tc>
          <w:tcPr>
            <w:tcW w:w="993" w:type="dxa"/>
          </w:tcPr>
          <w:p w:rsidR="00E4211D" w:rsidRPr="00C11517" w:rsidRDefault="00E4211D" w:rsidP="00FB38B5">
            <w:pPr>
              <w:spacing w:after="0"/>
              <w:contextualSpacing/>
              <w:jc w:val="center"/>
              <w:rPr>
                <w:rFonts w:ascii="Times New Roman" w:hAnsi="Times New Roman"/>
                <w:color w:val="auto"/>
                <w:sz w:val="24"/>
                <w:szCs w:val="24"/>
              </w:rPr>
            </w:pPr>
          </w:p>
        </w:tc>
        <w:tc>
          <w:tcPr>
            <w:tcW w:w="1134" w:type="dxa"/>
          </w:tcPr>
          <w:p w:rsidR="00E4211D" w:rsidRPr="00C11517" w:rsidRDefault="00E4211D" w:rsidP="00FB38B5">
            <w:pPr>
              <w:rPr>
                <w:color w:val="auto"/>
                <w:sz w:val="24"/>
                <w:szCs w:val="24"/>
              </w:rPr>
            </w:pPr>
          </w:p>
        </w:tc>
      </w:tr>
      <w:tr w:rsidR="00E4211D" w:rsidRPr="00C11517" w:rsidTr="0000008A">
        <w:trPr>
          <w:trHeight w:val="352"/>
        </w:trPr>
        <w:tc>
          <w:tcPr>
            <w:tcW w:w="567" w:type="dxa"/>
          </w:tcPr>
          <w:p w:rsidR="00E4211D" w:rsidRPr="00FD3626" w:rsidRDefault="00E4211D" w:rsidP="00FB38B5">
            <w:pPr>
              <w:spacing w:after="0"/>
              <w:contextualSpacing/>
              <w:jc w:val="center"/>
              <w:rPr>
                <w:rFonts w:ascii="Times New Roman" w:hAnsi="Times New Roman"/>
                <w:color w:val="auto"/>
                <w:szCs w:val="22"/>
              </w:rPr>
            </w:pPr>
            <w:r>
              <w:rPr>
                <w:rFonts w:ascii="Times New Roman" w:hAnsi="Times New Roman"/>
                <w:color w:val="auto"/>
                <w:szCs w:val="22"/>
              </w:rPr>
              <w:t>1.1.3</w:t>
            </w:r>
          </w:p>
        </w:tc>
        <w:tc>
          <w:tcPr>
            <w:tcW w:w="2266" w:type="dxa"/>
          </w:tcPr>
          <w:p w:rsidR="00E4211D" w:rsidRDefault="00E4211D" w:rsidP="00FB38B5">
            <w:pPr>
              <w:pStyle w:val="a6"/>
              <w:jc w:val="left"/>
            </w:pPr>
            <w:r w:rsidRPr="00E863B0">
              <w:t xml:space="preserve">Контрольная точка </w:t>
            </w:r>
            <w:r>
              <w:t>1.1.3</w:t>
            </w:r>
          </w:p>
          <w:p w:rsidR="00E4211D" w:rsidRDefault="00E4211D" w:rsidP="00FB38B5">
            <w:pPr>
              <w:pStyle w:val="a6"/>
              <w:jc w:val="left"/>
            </w:pPr>
            <w:r w:rsidRPr="00E863B0">
              <w:t>«</w:t>
            </w:r>
            <w:r>
              <w:t>Поставлен товар</w:t>
            </w:r>
            <w:r w:rsidRPr="00E863B0">
              <w:t>»</w:t>
            </w:r>
          </w:p>
        </w:tc>
        <w:tc>
          <w:tcPr>
            <w:tcW w:w="707" w:type="dxa"/>
          </w:tcPr>
          <w:p w:rsidR="00E4211D" w:rsidRPr="00C11517" w:rsidRDefault="00E4211D" w:rsidP="00FB38B5">
            <w:pPr>
              <w:spacing w:after="0"/>
              <w:contextualSpacing/>
              <w:jc w:val="center"/>
              <w:rPr>
                <w:rFonts w:ascii="Times New Roman" w:hAnsi="Times New Roman"/>
                <w:color w:val="auto"/>
                <w:sz w:val="24"/>
                <w:szCs w:val="24"/>
              </w:rPr>
            </w:pPr>
          </w:p>
        </w:tc>
        <w:tc>
          <w:tcPr>
            <w:tcW w:w="851" w:type="dxa"/>
          </w:tcPr>
          <w:p w:rsidR="00E4211D" w:rsidRPr="00C11517" w:rsidRDefault="00E4211D" w:rsidP="00FB38B5">
            <w:pPr>
              <w:spacing w:after="0"/>
              <w:contextualSpacing/>
              <w:jc w:val="center"/>
              <w:rPr>
                <w:rFonts w:ascii="Times New Roman" w:hAnsi="Times New Roman"/>
                <w:color w:val="auto"/>
                <w:sz w:val="24"/>
                <w:szCs w:val="24"/>
              </w:rPr>
            </w:pPr>
          </w:p>
        </w:tc>
        <w:tc>
          <w:tcPr>
            <w:tcW w:w="992"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3"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852"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4" w:type="dxa"/>
          </w:tcPr>
          <w:p w:rsidR="00E4211D" w:rsidRPr="00FD3626" w:rsidRDefault="00E4211D" w:rsidP="00FB38B5">
            <w:pPr>
              <w:spacing w:after="0"/>
              <w:contextualSpacing/>
              <w:jc w:val="center"/>
              <w:rPr>
                <w:rFonts w:ascii="Times New Roman" w:hAnsi="Times New Roman"/>
                <w:color w:val="auto"/>
                <w:szCs w:val="22"/>
              </w:rPr>
            </w:pPr>
            <w:r>
              <w:rPr>
                <w:rFonts w:ascii="Times New Roman" w:hAnsi="Times New Roman"/>
                <w:color w:val="auto"/>
                <w:szCs w:val="22"/>
              </w:rPr>
              <w:t>25.05</w:t>
            </w:r>
            <w:r w:rsidRPr="00FD3626">
              <w:rPr>
                <w:rFonts w:ascii="Times New Roman" w:hAnsi="Times New Roman"/>
                <w:color w:val="auto"/>
                <w:szCs w:val="22"/>
              </w:rPr>
              <w:t>.2025</w:t>
            </w:r>
          </w:p>
        </w:tc>
        <w:tc>
          <w:tcPr>
            <w:tcW w:w="992" w:type="dxa"/>
          </w:tcPr>
          <w:p w:rsidR="00E4211D" w:rsidRPr="00FD3626" w:rsidRDefault="00E4211D" w:rsidP="00FB38B5">
            <w:pPr>
              <w:spacing w:after="0"/>
              <w:contextualSpacing/>
              <w:jc w:val="center"/>
              <w:rPr>
                <w:rFonts w:ascii="Times New Roman" w:hAnsi="Times New Roman"/>
                <w:color w:val="auto"/>
                <w:szCs w:val="22"/>
              </w:rPr>
            </w:pPr>
          </w:p>
        </w:tc>
        <w:tc>
          <w:tcPr>
            <w:tcW w:w="992" w:type="dxa"/>
          </w:tcPr>
          <w:p w:rsidR="00E4211D" w:rsidRPr="00FD3626" w:rsidRDefault="00E4211D" w:rsidP="00FB38B5">
            <w:pPr>
              <w:spacing w:after="0"/>
              <w:contextualSpacing/>
              <w:jc w:val="center"/>
              <w:rPr>
                <w:rFonts w:ascii="Times New Roman" w:hAnsi="Times New Roman"/>
                <w:color w:val="auto"/>
                <w:szCs w:val="22"/>
              </w:rPr>
            </w:pPr>
            <w:r>
              <w:rPr>
                <w:rFonts w:ascii="Times New Roman" w:hAnsi="Times New Roman"/>
                <w:color w:val="auto"/>
                <w:szCs w:val="22"/>
              </w:rPr>
              <w:t>25</w:t>
            </w:r>
            <w:r w:rsidRPr="00FD3626">
              <w:rPr>
                <w:rFonts w:ascii="Times New Roman" w:hAnsi="Times New Roman"/>
                <w:color w:val="auto"/>
                <w:szCs w:val="22"/>
              </w:rPr>
              <w:t>.</w:t>
            </w:r>
            <w:r>
              <w:rPr>
                <w:rFonts w:ascii="Times New Roman" w:hAnsi="Times New Roman"/>
                <w:color w:val="auto"/>
                <w:szCs w:val="22"/>
              </w:rPr>
              <w:t>05</w:t>
            </w:r>
            <w:r w:rsidRPr="00FD3626">
              <w:rPr>
                <w:rFonts w:ascii="Times New Roman" w:hAnsi="Times New Roman"/>
                <w:color w:val="auto"/>
                <w:szCs w:val="22"/>
              </w:rPr>
              <w:t>.2025</w:t>
            </w:r>
          </w:p>
        </w:tc>
        <w:tc>
          <w:tcPr>
            <w:tcW w:w="1447" w:type="dxa"/>
          </w:tcPr>
          <w:p w:rsidR="00E4211D" w:rsidRPr="00E230A7" w:rsidRDefault="00E4211D" w:rsidP="00C7774E">
            <w:pPr>
              <w:spacing w:after="0"/>
              <w:contextualSpacing/>
              <w:jc w:val="both"/>
              <w:rPr>
                <w:rFonts w:ascii="Times New Roman" w:hAnsi="Times New Roman"/>
                <w:color w:val="auto"/>
                <w:szCs w:val="22"/>
              </w:rPr>
            </w:pPr>
            <w:r>
              <w:rPr>
                <w:rFonts w:ascii="Times New Roman" w:hAnsi="Times New Roman"/>
                <w:color w:val="auto"/>
                <w:szCs w:val="22"/>
              </w:rPr>
              <w:t>Кияшова Т.И. ведущий специалист</w:t>
            </w:r>
          </w:p>
        </w:tc>
        <w:tc>
          <w:tcPr>
            <w:tcW w:w="993" w:type="dxa"/>
          </w:tcPr>
          <w:p w:rsidR="00E4211D" w:rsidRPr="00C11517" w:rsidRDefault="00E4211D" w:rsidP="00FB38B5">
            <w:pPr>
              <w:spacing w:after="0"/>
              <w:contextualSpacing/>
              <w:jc w:val="center"/>
              <w:rPr>
                <w:rFonts w:ascii="Times New Roman" w:hAnsi="Times New Roman"/>
                <w:color w:val="auto"/>
                <w:sz w:val="24"/>
                <w:szCs w:val="24"/>
              </w:rPr>
            </w:pPr>
          </w:p>
        </w:tc>
        <w:tc>
          <w:tcPr>
            <w:tcW w:w="1134" w:type="dxa"/>
          </w:tcPr>
          <w:p w:rsidR="00E4211D" w:rsidRPr="00C11517" w:rsidRDefault="00E4211D" w:rsidP="00FB38B5">
            <w:pPr>
              <w:rPr>
                <w:color w:val="auto"/>
                <w:sz w:val="24"/>
                <w:szCs w:val="24"/>
              </w:rPr>
            </w:pPr>
          </w:p>
        </w:tc>
      </w:tr>
      <w:tr w:rsidR="00E4211D" w:rsidRPr="00C11517" w:rsidTr="0000008A">
        <w:trPr>
          <w:trHeight w:val="352"/>
        </w:trPr>
        <w:tc>
          <w:tcPr>
            <w:tcW w:w="567" w:type="dxa"/>
          </w:tcPr>
          <w:p w:rsidR="00E4211D" w:rsidRPr="00FD3626" w:rsidRDefault="00E4211D" w:rsidP="00FB38B5">
            <w:pPr>
              <w:spacing w:after="0"/>
              <w:contextualSpacing/>
              <w:jc w:val="center"/>
              <w:rPr>
                <w:rFonts w:ascii="Times New Roman" w:hAnsi="Times New Roman"/>
                <w:color w:val="auto"/>
                <w:szCs w:val="22"/>
              </w:rPr>
            </w:pPr>
            <w:r>
              <w:rPr>
                <w:rFonts w:ascii="Times New Roman" w:hAnsi="Times New Roman"/>
                <w:color w:val="auto"/>
                <w:szCs w:val="22"/>
              </w:rPr>
              <w:t>1.1.4</w:t>
            </w:r>
          </w:p>
        </w:tc>
        <w:tc>
          <w:tcPr>
            <w:tcW w:w="2266" w:type="dxa"/>
          </w:tcPr>
          <w:p w:rsidR="00E4211D" w:rsidRDefault="00E4211D" w:rsidP="00FB38B5">
            <w:pPr>
              <w:pStyle w:val="a6"/>
              <w:jc w:val="left"/>
            </w:pPr>
            <w:r w:rsidRPr="00E863B0">
              <w:t xml:space="preserve">Контрольная точка </w:t>
            </w:r>
            <w:r>
              <w:t>1.1.4</w:t>
            </w:r>
          </w:p>
          <w:p w:rsidR="00E4211D" w:rsidRDefault="00E4211D" w:rsidP="00FB38B5">
            <w:pPr>
              <w:pStyle w:val="a6"/>
              <w:jc w:val="left"/>
            </w:pPr>
            <w:r>
              <w:t>«П</w:t>
            </w:r>
            <w:r w:rsidRPr="00E863B0">
              <w:t>еречислен</w:t>
            </w:r>
            <w:r>
              <w:t>ы бюджетные</w:t>
            </w:r>
            <w:r w:rsidRPr="00E863B0">
              <w:t xml:space="preserve"> средств</w:t>
            </w:r>
            <w:r>
              <w:t>а</w:t>
            </w:r>
            <w:r w:rsidRPr="00E863B0">
              <w:t>»</w:t>
            </w:r>
          </w:p>
        </w:tc>
        <w:tc>
          <w:tcPr>
            <w:tcW w:w="707" w:type="dxa"/>
          </w:tcPr>
          <w:p w:rsidR="00E4211D" w:rsidRPr="00C11517" w:rsidRDefault="00E4211D" w:rsidP="00FB38B5">
            <w:pPr>
              <w:spacing w:after="0"/>
              <w:contextualSpacing/>
              <w:jc w:val="center"/>
              <w:rPr>
                <w:rFonts w:ascii="Times New Roman" w:hAnsi="Times New Roman"/>
                <w:color w:val="auto"/>
                <w:sz w:val="24"/>
                <w:szCs w:val="24"/>
              </w:rPr>
            </w:pPr>
          </w:p>
        </w:tc>
        <w:tc>
          <w:tcPr>
            <w:tcW w:w="851" w:type="dxa"/>
          </w:tcPr>
          <w:p w:rsidR="00E4211D" w:rsidRPr="00C11517" w:rsidRDefault="00E4211D" w:rsidP="00FB38B5">
            <w:pPr>
              <w:spacing w:after="0"/>
              <w:contextualSpacing/>
              <w:jc w:val="center"/>
              <w:rPr>
                <w:rFonts w:ascii="Times New Roman" w:hAnsi="Times New Roman"/>
                <w:color w:val="auto"/>
                <w:sz w:val="24"/>
                <w:szCs w:val="24"/>
              </w:rPr>
            </w:pPr>
          </w:p>
        </w:tc>
        <w:tc>
          <w:tcPr>
            <w:tcW w:w="992"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3"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852" w:type="dxa"/>
          </w:tcPr>
          <w:p w:rsidR="00E4211D" w:rsidRPr="00FD3626" w:rsidRDefault="00E4211D"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4" w:type="dxa"/>
          </w:tcPr>
          <w:p w:rsidR="00E4211D" w:rsidRPr="00FD3626" w:rsidRDefault="00E4211D" w:rsidP="00FB38B5">
            <w:pPr>
              <w:spacing w:after="0"/>
              <w:contextualSpacing/>
              <w:jc w:val="center"/>
              <w:rPr>
                <w:rFonts w:ascii="Times New Roman" w:hAnsi="Times New Roman"/>
                <w:color w:val="auto"/>
                <w:szCs w:val="22"/>
              </w:rPr>
            </w:pPr>
            <w:r>
              <w:rPr>
                <w:rFonts w:ascii="Times New Roman" w:hAnsi="Times New Roman"/>
                <w:color w:val="auto"/>
                <w:szCs w:val="22"/>
              </w:rPr>
              <w:t>25.12</w:t>
            </w:r>
            <w:r w:rsidRPr="00FD3626">
              <w:rPr>
                <w:rFonts w:ascii="Times New Roman" w:hAnsi="Times New Roman"/>
                <w:color w:val="auto"/>
                <w:szCs w:val="22"/>
              </w:rPr>
              <w:t>.2025</w:t>
            </w:r>
          </w:p>
        </w:tc>
        <w:tc>
          <w:tcPr>
            <w:tcW w:w="992" w:type="dxa"/>
          </w:tcPr>
          <w:p w:rsidR="00E4211D" w:rsidRPr="00FD3626" w:rsidRDefault="00E4211D" w:rsidP="00FB38B5">
            <w:pPr>
              <w:spacing w:after="0"/>
              <w:contextualSpacing/>
              <w:jc w:val="center"/>
              <w:rPr>
                <w:rFonts w:ascii="Times New Roman" w:hAnsi="Times New Roman"/>
                <w:color w:val="auto"/>
                <w:szCs w:val="22"/>
              </w:rPr>
            </w:pPr>
          </w:p>
        </w:tc>
        <w:tc>
          <w:tcPr>
            <w:tcW w:w="992" w:type="dxa"/>
          </w:tcPr>
          <w:p w:rsidR="00E4211D" w:rsidRPr="00FD3626" w:rsidRDefault="00E4211D" w:rsidP="00FB38B5">
            <w:pPr>
              <w:spacing w:after="0"/>
              <w:contextualSpacing/>
              <w:jc w:val="center"/>
              <w:rPr>
                <w:rFonts w:ascii="Times New Roman" w:hAnsi="Times New Roman"/>
                <w:color w:val="auto"/>
                <w:szCs w:val="22"/>
              </w:rPr>
            </w:pPr>
            <w:r>
              <w:rPr>
                <w:rFonts w:ascii="Times New Roman" w:hAnsi="Times New Roman"/>
                <w:color w:val="auto"/>
                <w:szCs w:val="22"/>
              </w:rPr>
              <w:t>25</w:t>
            </w:r>
            <w:r w:rsidRPr="00FD3626">
              <w:rPr>
                <w:rFonts w:ascii="Times New Roman" w:hAnsi="Times New Roman"/>
                <w:color w:val="auto"/>
                <w:szCs w:val="22"/>
              </w:rPr>
              <w:t>.12.2025</w:t>
            </w:r>
          </w:p>
        </w:tc>
        <w:tc>
          <w:tcPr>
            <w:tcW w:w="1447" w:type="dxa"/>
          </w:tcPr>
          <w:p w:rsidR="00E4211D" w:rsidRPr="00E230A7" w:rsidRDefault="00E4211D" w:rsidP="00C7774E">
            <w:pPr>
              <w:spacing w:after="0"/>
              <w:contextualSpacing/>
              <w:jc w:val="both"/>
              <w:rPr>
                <w:rFonts w:ascii="Times New Roman" w:hAnsi="Times New Roman"/>
                <w:color w:val="auto"/>
                <w:szCs w:val="22"/>
              </w:rPr>
            </w:pPr>
            <w:r>
              <w:rPr>
                <w:rFonts w:ascii="Times New Roman" w:hAnsi="Times New Roman"/>
                <w:color w:val="auto"/>
                <w:szCs w:val="22"/>
              </w:rPr>
              <w:t>Кияшова Т.И. ведущий специалист</w:t>
            </w:r>
          </w:p>
        </w:tc>
        <w:tc>
          <w:tcPr>
            <w:tcW w:w="993" w:type="dxa"/>
          </w:tcPr>
          <w:p w:rsidR="00E4211D" w:rsidRPr="00C11517" w:rsidRDefault="00E4211D" w:rsidP="00FB38B5">
            <w:pPr>
              <w:spacing w:after="0"/>
              <w:contextualSpacing/>
              <w:jc w:val="center"/>
              <w:rPr>
                <w:rFonts w:ascii="Times New Roman" w:hAnsi="Times New Roman"/>
                <w:color w:val="auto"/>
                <w:sz w:val="24"/>
                <w:szCs w:val="24"/>
              </w:rPr>
            </w:pPr>
          </w:p>
        </w:tc>
        <w:tc>
          <w:tcPr>
            <w:tcW w:w="1134" w:type="dxa"/>
          </w:tcPr>
          <w:p w:rsidR="00E4211D" w:rsidRPr="00C11517" w:rsidRDefault="00E4211D" w:rsidP="00FB38B5">
            <w:pPr>
              <w:rPr>
                <w:color w:val="auto"/>
                <w:sz w:val="24"/>
                <w:szCs w:val="24"/>
              </w:rPr>
            </w:pPr>
          </w:p>
        </w:tc>
      </w:tr>
    </w:tbl>
    <w:p w:rsidR="00E4211D" w:rsidRDefault="00E4211D" w:rsidP="00AB4038">
      <w:pPr>
        <w:spacing w:after="160" w:line="264" w:lineRule="auto"/>
        <w:rPr>
          <w:rFonts w:ascii="Times New Roman" w:hAnsi="Times New Roman"/>
          <w:color w:val="auto"/>
          <w:sz w:val="24"/>
          <w:szCs w:val="24"/>
        </w:rPr>
      </w:pPr>
    </w:p>
    <w:p w:rsidR="00E4211D" w:rsidRDefault="00E4211D" w:rsidP="00AB4038">
      <w:pPr>
        <w:spacing w:after="160" w:line="264" w:lineRule="auto"/>
        <w:rPr>
          <w:rFonts w:ascii="Times New Roman" w:hAnsi="Times New Roman"/>
          <w:color w:val="auto"/>
          <w:sz w:val="24"/>
          <w:szCs w:val="24"/>
        </w:rPr>
      </w:pPr>
    </w:p>
    <w:p w:rsidR="00E4211D" w:rsidRDefault="00E4211D" w:rsidP="00AB4038">
      <w:pPr>
        <w:spacing w:after="160" w:line="264" w:lineRule="auto"/>
        <w:rPr>
          <w:rFonts w:ascii="Times New Roman" w:hAnsi="Times New Roman"/>
          <w:color w:val="auto"/>
          <w:sz w:val="24"/>
          <w:szCs w:val="24"/>
        </w:rPr>
      </w:pPr>
    </w:p>
    <w:p w:rsidR="00E4211D" w:rsidRDefault="00E4211D" w:rsidP="00AB4038">
      <w:pPr>
        <w:spacing w:after="160" w:line="264" w:lineRule="auto"/>
        <w:rPr>
          <w:rFonts w:ascii="Times New Roman" w:hAnsi="Times New Roman"/>
          <w:color w:val="auto"/>
          <w:sz w:val="24"/>
          <w:szCs w:val="24"/>
        </w:rPr>
      </w:pPr>
    </w:p>
    <w:p w:rsidR="00E4211D" w:rsidRDefault="00E4211D" w:rsidP="00AB4038">
      <w:pPr>
        <w:spacing w:after="160" w:line="264" w:lineRule="auto"/>
        <w:rPr>
          <w:rFonts w:ascii="Times New Roman" w:hAnsi="Times New Roman"/>
          <w:color w:val="auto"/>
          <w:sz w:val="24"/>
          <w:szCs w:val="24"/>
        </w:rPr>
      </w:pPr>
    </w:p>
    <w:p w:rsidR="00E4211D" w:rsidRDefault="00E4211D" w:rsidP="00AB4038">
      <w:pPr>
        <w:spacing w:after="160" w:line="264" w:lineRule="auto"/>
        <w:rPr>
          <w:rFonts w:ascii="Times New Roman" w:hAnsi="Times New Roman"/>
          <w:color w:val="auto"/>
          <w:sz w:val="24"/>
          <w:szCs w:val="24"/>
        </w:rPr>
      </w:pPr>
    </w:p>
    <w:p w:rsidR="00E4211D" w:rsidRDefault="00E4211D" w:rsidP="00AB4038">
      <w:pPr>
        <w:spacing w:after="160" w:line="264" w:lineRule="auto"/>
        <w:rPr>
          <w:rFonts w:ascii="Times New Roman" w:hAnsi="Times New Roman"/>
          <w:color w:val="auto"/>
          <w:sz w:val="24"/>
          <w:szCs w:val="24"/>
        </w:rPr>
      </w:pPr>
    </w:p>
    <w:p w:rsidR="00E4211D" w:rsidRPr="00C11517" w:rsidRDefault="00E4211D" w:rsidP="00AB4038">
      <w:pPr>
        <w:spacing w:after="160" w:line="264" w:lineRule="auto"/>
        <w:rPr>
          <w:rFonts w:ascii="Times New Roman" w:hAnsi="Times New Roman"/>
          <w:color w:val="auto"/>
          <w:sz w:val="24"/>
          <w:szCs w:val="24"/>
        </w:rPr>
      </w:pPr>
      <w:r w:rsidRPr="00C11517">
        <w:rPr>
          <w:rFonts w:ascii="Times New Roman" w:hAnsi="Times New Roman"/>
          <w:color w:val="auto"/>
          <w:sz w:val="24"/>
          <w:szCs w:val="24"/>
        </w:rPr>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tbl>
      <w:tblPr>
        <w:tblW w:w="15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14"/>
        <w:gridCol w:w="1260"/>
        <w:gridCol w:w="1260"/>
        <w:gridCol w:w="1260"/>
        <w:gridCol w:w="1260"/>
        <w:gridCol w:w="1260"/>
        <w:gridCol w:w="1440"/>
        <w:gridCol w:w="1227"/>
      </w:tblGrid>
      <w:tr w:rsidR="00E4211D" w:rsidRPr="00C11517" w:rsidTr="00C05DF0">
        <w:trPr>
          <w:trHeight w:val="496"/>
          <w:jc w:val="center"/>
        </w:trPr>
        <w:tc>
          <w:tcPr>
            <w:tcW w:w="6714" w:type="dxa"/>
            <w:vMerge w:val="restart"/>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Наименование мероприятия (результата) и источника финансового обеспечения</w:t>
            </w:r>
          </w:p>
        </w:tc>
        <w:tc>
          <w:tcPr>
            <w:tcW w:w="3780" w:type="dxa"/>
            <w:gridSpan w:val="3"/>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 xml:space="preserve">Объем финансового обеспечения, </w:t>
            </w:r>
            <w:r w:rsidRPr="00C11517">
              <w:rPr>
                <w:rFonts w:ascii="Times New Roman" w:hAnsi="Times New Roman"/>
                <w:color w:val="auto"/>
                <w:sz w:val="24"/>
                <w:szCs w:val="24"/>
              </w:rPr>
              <w:br/>
              <w:t>тыс. рублей</w:t>
            </w:r>
          </w:p>
        </w:tc>
        <w:tc>
          <w:tcPr>
            <w:tcW w:w="2520" w:type="dxa"/>
            <w:gridSpan w:val="2"/>
            <w:vAlign w:val="center"/>
          </w:tcPr>
          <w:p w:rsidR="00E4211D" w:rsidRPr="00C11517" w:rsidRDefault="00E4211D" w:rsidP="00094F33">
            <w:pPr>
              <w:spacing w:after="0" w:line="240" w:lineRule="auto"/>
              <w:contextualSpacing/>
              <w:rPr>
                <w:rFonts w:ascii="Times New Roman" w:hAnsi="Times New Roman"/>
                <w:color w:val="auto"/>
                <w:sz w:val="24"/>
                <w:szCs w:val="24"/>
              </w:rPr>
            </w:pPr>
            <w:r w:rsidRPr="00C11517">
              <w:rPr>
                <w:rFonts w:ascii="Times New Roman" w:hAnsi="Times New Roman"/>
                <w:color w:val="auto"/>
                <w:sz w:val="24"/>
                <w:szCs w:val="24"/>
              </w:rPr>
              <w:t>Исполнение, тыс. рублей</w:t>
            </w:r>
          </w:p>
        </w:tc>
        <w:tc>
          <w:tcPr>
            <w:tcW w:w="1440" w:type="dxa"/>
            <w:vMerge w:val="restart"/>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Процент исполнения, (6)/(3)*100</w:t>
            </w:r>
            <w:bookmarkStart w:id="10" w:name="_Ref129274543"/>
            <w:r w:rsidRPr="00C11517">
              <w:rPr>
                <w:rFonts w:ascii="Times New Roman" w:hAnsi="Times New Roman"/>
                <w:color w:val="auto"/>
                <w:sz w:val="24"/>
                <w:szCs w:val="24"/>
                <w:vertAlign w:val="superscript"/>
              </w:rPr>
              <w:footnoteReference w:id="30"/>
            </w:r>
            <w:bookmarkEnd w:id="10"/>
          </w:p>
        </w:tc>
        <w:tc>
          <w:tcPr>
            <w:tcW w:w="1227" w:type="dxa"/>
            <w:vMerge w:val="restart"/>
            <w:vAlign w:val="center"/>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Комментарий</w:t>
            </w:r>
          </w:p>
        </w:tc>
      </w:tr>
      <w:tr w:rsidR="00E4211D" w:rsidRPr="00C11517" w:rsidTr="00C05DF0">
        <w:trPr>
          <w:trHeight w:val="1540"/>
          <w:jc w:val="center"/>
        </w:trPr>
        <w:tc>
          <w:tcPr>
            <w:tcW w:w="6714" w:type="dxa"/>
            <w:vMerge/>
            <w:vAlign w:val="center"/>
          </w:tcPr>
          <w:p w:rsidR="00E4211D" w:rsidRPr="00C11517" w:rsidRDefault="00E4211D" w:rsidP="00E618F1">
            <w:pPr>
              <w:rPr>
                <w:color w:val="auto"/>
                <w:sz w:val="24"/>
                <w:szCs w:val="24"/>
              </w:rPr>
            </w:pP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Предусмотрено паспортом</w:t>
            </w: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Сводная бюджетная роспись</w:t>
            </w:r>
          </w:p>
        </w:tc>
        <w:tc>
          <w:tcPr>
            <w:tcW w:w="1260" w:type="dxa"/>
            <w:vAlign w:val="center"/>
          </w:tcPr>
          <w:p w:rsidR="00E4211D" w:rsidRPr="00C11517" w:rsidRDefault="00E4211D" w:rsidP="00E618F1">
            <w:pPr>
              <w:jc w:val="center"/>
              <w:rPr>
                <w:rFonts w:ascii="Times New Roman" w:hAnsi="Times New Roman"/>
                <w:color w:val="auto"/>
                <w:sz w:val="24"/>
                <w:szCs w:val="24"/>
              </w:rPr>
            </w:pPr>
            <w:r w:rsidRPr="00C11517">
              <w:rPr>
                <w:rFonts w:ascii="Times New Roman" w:hAnsi="Times New Roman"/>
                <w:color w:val="auto"/>
                <w:sz w:val="24"/>
                <w:szCs w:val="24"/>
              </w:rPr>
              <w:t>Лимиты бюджетных обязательств</w:t>
            </w:r>
            <w:r w:rsidRPr="00C11517">
              <w:rPr>
                <w:rFonts w:ascii="Times New Roman" w:hAnsi="Times New Roman"/>
                <w:color w:val="auto"/>
                <w:sz w:val="24"/>
                <w:szCs w:val="24"/>
              </w:rPr>
              <w:footnoteReference w:id="31"/>
            </w:r>
          </w:p>
        </w:tc>
        <w:tc>
          <w:tcPr>
            <w:tcW w:w="1260" w:type="dxa"/>
            <w:vAlign w:val="center"/>
          </w:tcPr>
          <w:p w:rsidR="00E4211D" w:rsidRPr="00C11517" w:rsidRDefault="00E4211D" w:rsidP="00E618F1">
            <w:pPr>
              <w:jc w:val="center"/>
              <w:rPr>
                <w:rFonts w:ascii="Times New Roman" w:hAnsi="Times New Roman"/>
                <w:color w:val="auto"/>
                <w:sz w:val="24"/>
                <w:szCs w:val="24"/>
              </w:rPr>
            </w:pPr>
            <w:r w:rsidRPr="00C11517">
              <w:rPr>
                <w:rFonts w:ascii="Times New Roman" w:hAnsi="Times New Roman"/>
                <w:color w:val="auto"/>
                <w:sz w:val="24"/>
                <w:szCs w:val="24"/>
              </w:rPr>
              <w:t>Принятые бюджетные обязательства</w:t>
            </w:r>
            <w:r w:rsidRPr="00C11517">
              <w:rPr>
                <w:rFonts w:ascii="Times New Roman" w:hAnsi="Times New Roman"/>
                <w:color w:val="auto"/>
                <w:sz w:val="24"/>
                <w:szCs w:val="24"/>
              </w:rPr>
              <w:footnoteReference w:id="32"/>
            </w: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Кассовое исполнение</w:t>
            </w:r>
          </w:p>
        </w:tc>
        <w:tc>
          <w:tcPr>
            <w:tcW w:w="1440" w:type="dxa"/>
            <w:vMerge/>
            <w:vAlign w:val="center"/>
          </w:tcPr>
          <w:p w:rsidR="00E4211D" w:rsidRPr="00C11517" w:rsidRDefault="00E4211D" w:rsidP="00E618F1">
            <w:pPr>
              <w:rPr>
                <w:color w:val="auto"/>
                <w:sz w:val="24"/>
                <w:szCs w:val="24"/>
              </w:rPr>
            </w:pPr>
          </w:p>
        </w:tc>
        <w:tc>
          <w:tcPr>
            <w:tcW w:w="1227" w:type="dxa"/>
            <w:vMerge/>
            <w:vAlign w:val="center"/>
          </w:tcPr>
          <w:p w:rsidR="00E4211D" w:rsidRPr="00C11517" w:rsidRDefault="00E4211D" w:rsidP="00E618F1">
            <w:pPr>
              <w:rPr>
                <w:color w:val="auto"/>
                <w:sz w:val="24"/>
                <w:szCs w:val="24"/>
              </w:rPr>
            </w:pPr>
          </w:p>
        </w:tc>
      </w:tr>
      <w:tr w:rsidR="00E4211D" w:rsidRPr="00C11517" w:rsidTr="00C05DF0">
        <w:trPr>
          <w:trHeight w:val="112"/>
          <w:jc w:val="center"/>
        </w:trPr>
        <w:tc>
          <w:tcPr>
            <w:tcW w:w="6714"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1</w:t>
            </w: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2</w:t>
            </w: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3</w:t>
            </w: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4</w:t>
            </w: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5</w:t>
            </w: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6</w:t>
            </w:r>
          </w:p>
        </w:tc>
        <w:tc>
          <w:tcPr>
            <w:tcW w:w="144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7</w:t>
            </w:r>
          </w:p>
        </w:tc>
        <w:tc>
          <w:tcPr>
            <w:tcW w:w="1227" w:type="dxa"/>
            <w:vAlign w:val="center"/>
          </w:tcPr>
          <w:p w:rsidR="00E4211D" w:rsidRPr="00C11517" w:rsidRDefault="00E4211D"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8</w:t>
            </w:r>
          </w:p>
        </w:tc>
      </w:tr>
      <w:tr w:rsidR="00E4211D" w:rsidRPr="00C11517" w:rsidTr="00C05DF0">
        <w:trPr>
          <w:trHeight w:val="868"/>
          <w:jc w:val="center"/>
        </w:trPr>
        <w:tc>
          <w:tcPr>
            <w:tcW w:w="6714" w:type="dxa"/>
            <w:vAlign w:val="center"/>
          </w:tcPr>
          <w:p w:rsidR="00E4211D" w:rsidRPr="00344E21" w:rsidRDefault="00E4211D" w:rsidP="00157C42">
            <w:pPr>
              <w:spacing w:line="240" w:lineRule="auto"/>
              <w:jc w:val="both"/>
              <w:rPr>
                <w:rFonts w:ascii="Times New Roman" w:hAnsi="Times New Roman"/>
                <w:color w:val="auto"/>
                <w:sz w:val="24"/>
                <w:szCs w:val="24"/>
              </w:rPr>
            </w:pPr>
            <w:r w:rsidRPr="00344E21">
              <w:rPr>
                <w:rFonts w:ascii="Times New Roman" w:hAnsi="Times New Roman"/>
                <w:sz w:val="24"/>
                <w:szCs w:val="24"/>
              </w:rPr>
              <w:t>Комплекс процессных мероприятий «</w:t>
            </w:r>
            <w:r w:rsidRPr="00E863B0">
              <w:rPr>
                <w:rFonts w:ascii="Times New Roman" w:hAnsi="Times New Roman"/>
                <w:sz w:val="24"/>
                <w:szCs w:val="24"/>
              </w:rPr>
              <w:t>Энергосбережение и повышение энергетической эффективности</w:t>
            </w:r>
            <w:r>
              <w:rPr>
                <w:rFonts w:ascii="Times New Roman" w:hAnsi="Times New Roman"/>
                <w:sz w:val="24"/>
                <w:szCs w:val="24"/>
              </w:rPr>
              <w:t xml:space="preserve"> Талловеровского сельского поселения</w:t>
            </w:r>
            <w:r w:rsidRPr="00344E21">
              <w:rPr>
                <w:rFonts w:ascii="Times New Roman" w:hAnsi="Times New Roman"/>
                <w:sz w:val="24"/>
                <w:szCs w:val="24"/>
              </w:rPr>
              <w:t>» (всего), в том числе:</w:t>
            </w:r>
          </w:p>
        </w:tc>
        <w:tc>
          <w:tcPr>
            <w:tcW w:w="1260" w:type="dxa"/>
          </w:tcPr>
          <w:p w:rsidR="00E4211D" w:rsidRPr="00C11517" w:rsidRDefault="00E4211D" w:rsidP="00CA0AE0">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35,0</w:t>
            </w:r>
          </w:p>
        </w:tc>
        <w:tc>
          <w:tcPr>
            <w:tcW w:w="1260" w:type="dxa"/>
          </w:tcPr>
          <w:p w:rsidR="00E4211D" w:rsidRPr="00C11517" w:rsidRDefault="00E4211D" w:rsidP="00CA0AE0">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35,0</w:t>
            </w:r>
          </w:p>
        </w:tc>
        <w:tc>
          <w:tcPr>
            <w:tcW w:w="1260" w:type="dxa"/>
          </w:tcPr>
          <w:p w:rsidR="00E4211D" w:rsidRPr="00C11517" w:rsidRDefault="00E4211D" w:rsidP="00CA0AE0">
            <w:pPr>
              <w:spacing w:after="0" w:line="240" w:lineRule="auto"/>
              <w:contextualSpacing/>
              <w:jc w:val="center"/>
              <w:rPr>
                <w:rFonts w:ascii="Times New Roman" w:hAnsi="Times New Roman"/>
                <w:color w:val="auto"/>
                <w:sz w:val="24"/>
                <w:szCs w:val="24"/>
              </w:rPr>
            </w:pPr>
            <w:r>
              <w:rPr>
                <w:rFonts w:ascii="Times New Roman" w:hAnsi="Times New Roman"/>
                <w:sz w:val="24"/>
                <w:szCs w:val="24"/>
              </w:rPr>
              <w:t>35</w:t>
            </w:r>
            <w:r w:rsidRPr="00F75395">
              <w:rPr>
                <w:rFonts w:ascii="Times New Roman" w:hAnsi="Times New Roman"/>
                <w:sz w:val="24"/>
                <w:szCs w:val="24"/>
              </w:rPr>
              <w:t>,0</w:t>
            </w:r>
          </w:p>
        </w:tc>
        <w:tc>
          <w:tcPr>
            <w:tcW w:w="1260" w:type="dxa"/>
          </w:tcPr>
          <w:p w:rsidR="00E4211D" w:rsidRPr="00C11517" w:rsidRDefault="00E4211D" w:rsidP="00CA0AE0">
            <w:pPr>
              <w:spacing w:after="0" w:line="240" w:lineRule="auto"/>
              <w:contextualSpacing/>
              <w:jc w:val="center"/>
              <w:rPr>
                <w:rFonts w:ascii="Times New Roman" w:hAnsi="Times New Roman"/>
                <w:color w:val="auto"/>
                <w:sz w:val="24"/>
                <w:szCs w:val="24"/>
              </w:rPr>
            </w:pPr>
            <w:r>
              <w:rPr>
                <w:rFonts w:ascii="Times New Roman" w:hAnsi="Times New Roman"/>
                <w:sz w:val="24"/>
                <w:szCs w:val="24"/>
              </w:rPr>
              <w:t>3</w:t>
            </w:r>
            <w:r w:rsidRPr="00F75395">
              <w:rPr>
                <w:rFonts w:ascii="Times New Roman" w:hAnsi="Times New Roman"/>
                <w:sz w:val="24"/>
                <w:szCs w:val="24"/>
              </w:rPr>
              <w:t>4,</w:t>
            </w:r>
            <w:r>
              <w:rPr>
                <w:rFonts w:ascii="Times New Roman" w:hAnsi="Times New Roman"/>
                <w:sz w:val="24"/>
                <w:szCs w:val="24"/>
              </w:rPr>
              <w:t>9</w:t>
            </w:r>
          </w:p>
        </w:tc>
        <w:tc>
          <w:tcPr>
            <w:tcW w:w="1260" w:type="dxa"/>
          </w:tcPr>
          <w:p w:rsidR="00E4211D" w:rsidRPr="00C11517" w:rsidRDefault="00E4211D" w:rsidP="00CA0AE0">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34,9</w:t>
            </w:r>
          </w:p>
        </w:tc>
        <w:tc>
          <w:tcPr>
            <w:tcW w:w="1440" w:type="dxa"/>
          </w:tcPr>
          <w:p w:rsidR="00E4211D" w:rsidRPr="00C11517" w:rsidRDefault="00E4211D" w:rsidP="00CA0AE0">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99,7</w:t>
            </w:r>
          </w:p>
        </w:tc>
        <w:tc>
          <w:tcPr>
            <w:tcW w:w="1227" w:type="dxa"/>
            <w:vAlign w:val="center"/>
          </w:tcPr>
          <w:p w:rsidR="00E4211D" w:rsidRPr="00C11517" w:rsidRDefault="00E4211D" w:rsidP="00CA0AE0">
            <w:pPr>
              <w:spacing w:line="240" w:lineRule="auto"/>
              <w:contextualSpacing/>
              <w:jc w:val="center"/>
              <w:rPr>
                <w:rFonts w:ascii="Times New Roman" w:hAnsi="Times New Roman"/>
                <w:color w:val="auto"/>
                <w:sz w:val="24"/>
                <w:szCs w:val="24"/>
              </w:rPr>
            </w:pPr>
          </w:p>
        </w:tc>
      </w:tr>
      <w:tr w:rsidR="00E4211D" w:rsidRPr="00C11517" w:rsidTr="00C05DF0">
        <w:trPr>
          <w:trHeight w:val="373"/>
          <w:jc w:val="center"/>
        </w:trPr>
        <w:tc>
          <w:tcPr>
            <w:tcW w:w="6714" w:type="dxa"/>
            <w:tcMar>
              <w:top w:w="0" w:type="dxa"/>
              <w:left w:w="108" w:type="dxa"/>
              <w:bottom w:w="0" w:type="dxa"/>
              <w:right w:w="108" w:type="dxa"/>
            </w:tcMar>
          </w:tcPr>
          <w:p w:rsidR="00E4211D" w:rsidRPr="00C11517" w:rsidRDefault="00E4211D" w:rsidP="00E618F1">
            <w:pPr>
              <w:spacing w:line="240" w:lineRule="auto"/>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27" w:type="dxa"/>
            <w:vAlign w:val="center"/>
          </w:tcPr>
          <w:p w:rsidR="00E4211D" w:rsidRPr="00C11517" w:rsidRDefault="00E4211D" w:rsidP="00E618F1">
            <w:pPr>
              <w:spacing w:line="240" w:lineRule="auto"/>
              <w:contextualSpacing/>
              <w:jc w:val="center"/>
              <w:rPr>
                <w:rFonts w:ascii="Times New Roman" w:hAnsi="Times New Roman"/>
                <w:color w:val="auto"/>
                <w:sz w:val="24"/>
                <w:szCs w:val="24"/>
              </w:rPr>
            </w:pPr>
          </w:p>
        </w:tc>
      </w:tr>
      <w:tr w:rsidR="00E4211D" w:rsidRPr="00C11517" w:rsidTr="00C05DF0">
        <w:trPr>
          <w:trHeight w:val="262"/>
          <w:jc w:val="center"/>
        </w:trPr>
        <w:tc>
          <w:tcPr>
            <w:tcW w:w="6714" w:type="dxa"/>
            <w:tcMar>
              <w:top w:w="0" w:type="dxa"/>
              <w:left w:w="108" w:type="dxa"/>
              <w:bottom w:w="0" w:type="dxa"/>
              <w:right w:w="108" w:type="dxa"/>
            </w:tcMar>
          </w:tcPr>
          <w:p w:rsidR="00E4211D" w:rsidRPr="00C11517" w:rsidRDefault="00E4211D" w:rsidP="00E618F1">
            <w:pPr>
              <w:spacing w:line="240" w:lineRule="auto"/>
              <w:rPr>
                <w:rFonts w:ascii="Times New Roman" w:hAnsi="Times New Roman"/>
                <w:color w:val="auto"/>
                <w:sz w:val="24"/>
                <w:szCs w:val="24"/>
              </w:rPr>
            </w:pPr>
            <w:r>
              <w:rPr>
                <w:rFonts w:ascii="Times New Roman" w:hAnsi="Times New Roman"/>
                <w:color w:val="auto"/>
                <w:sz w:val="24"/>
                <w:szCs w:val="24"/>
              </w:rPr>
              <w:t>областной бюджет</w:t>
            </w: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vAlign w:val="center"/>
          </w:tcPr>
          <w:p w:rsidR="00E4211D" w:rsidRPr="00C11517" w:rsidRDefault="00E4211D"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27" w:type="dxa"/>
            <w:vAlign w:val="center"/>
          </w:tcPr>
          <w:p w:rsidR="00E4211D" w:rsidRPr="00C11517" w:rsidRDefault="00E4211D" w:rsidP="00E618F1">
            <w:pPr>
              <w:spacing w:line="240" w:lineRule="auto"/>
              <w:contextualSpacing/>
              <w:jc w:val="center"/>
              <w:rPr>
                <w:rFonts w:ascii="Times New Roman" w:hAnsi="Times New Roman"/>
                <w:color w:val="auto"/>
                <w:sz w:val="24"/>
                <w:szCs w:val="24"/>
              </w:rPr>
            </w:pPr>
          </w:p>
        </w:tc>
      </w:tr>
      <w:tr w:rsidR="00E4211D" w:rsidRPr="00C11517" w:rsidTr="00C05DF0">
        <w:trPr>
          <w:trHeight w:val="293"/>
          <w:jc w:val="center"/>
        </w:trPr>
        <w:tc>
          <w:tcPr>
            <w:tcW w:w="6714" w:type="dxa"/>
            <w:tcMar>
              <w:top w:w="0" w:type="dxa"/>
              <w:left w:w="108" w:type="dxa"/>
              <w:bottom w:w="0" w:type="dxa"/>
              <w:right w:w="108" w:type="dxa"/>
            </w:tcMar>
          </w:tcPr>
          <w:p w:rsidR="00E4211D" w:rsidRPr="00C11517" w:rsidRDefault="00E4211D" w:rsidP="00CA0AE0">
            <w:pPr>
              <w:spacing w:line="240" w:lineRule="auto"/>
              <w:rPr>
                <w:rFonts w:ascii="Times New Roman" w:hAnsi="Times New Roman"/>
                <w:color w:val="auto"/>
                <w:sz w:val="24"/>
                <w:szCs w:val="24"/>
              </w:rPr>
            </w:pPr>
            <w:r>
              <w:rPr>
                <w:rFonts w:ascii="Times New Roman" w:hAnsi="Times New Roman"/>
                <w:color w:val="auto"/>
                <w:sz w:val="24"/>
                <w:szCs w:val="24"/>
              </w:rPr>
              <w:t>м</w:t>
            </w:r>
            <w:r w:rsidRPr="00C11517">
              <w:rPr>
                <w:rFonts w:ascii="Times New Roman" w:hAnsi="Times New Roman"/>
                <w:color w:val="auto"/>
                <w:sz w:val="24"/>
                <w:szCs w:val="24"/>
              </w:rPr>
              <w:t>естный бюджет</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35,0</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35,0</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sz w:val="24"/>
                <w:szCs w:val="24"/>
              </w:rPr>
              <w:t>35</w:t>
            </w:r>
            <w:r w:rsidRPr="00F75395">
              <w:rPr>
                <w:rFonts w:ascii="Times New Roman" w:hAnsi="Times New Roman"/>
                <w:sz w:val="24"/>
                <w:szCs w:val="24"/>
              </w:rPr>
              <w:t>,0</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sz w:val="24"/>
                <w:szCs w:val="24"/>
              </w:rPr>
              <w:t>3</w:t>
            </w:r>
            <w:r w:rsidRPr="00F75395">
              <w:rPr>
                <w:rFonts w:ascii="Times New Roman" w:hAnsi="Times New Roman"/>
                <w:sz w:val="24"/>
                <w:szCs w:val="24"/>
              </w:rPr>
              <w:t>4,</w:t>
            </w:r>
            <w:r>
              <w:rPr>
                <w:rFonts w:ascii="Times New Roman" w:hAnsi="Times New Roman"/>
                <w:sz w:val="24"/>
                <w:szCs w:val="24"/>
              </w:rPr>
              <w:t>9</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34,9</w:t>
            </w:r>
          </w:p>
        </w:tc>
        <w:tc>
          <w:tcPr>
            <w:tcW w:w="144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99,7</w:t>
            </w:r>
          </w:p>
        </w:tc>
        <w:tc>
          <w:tcPr>
            <w:tcW w:w="1227" w:type="dxa"/>
            <w:vAlign w:val="center"/>
          </w:tcPr>
          <w:p w:rsidR="00E4211D" w:rsidRPr="00C11517" w:rsidRDefault="00E4211D" w:rsidP="00CA0AE0">
            <w:pPr>
              <w:spacing w:line="240" w:lineRule="auto"/>
              <w:contextualSpacing/>
              <w:jc w:val="center"/>
              <w:rPr>
                <w:rFonts w:ascii="Times New Roman" w:hAnsi="Times New Roman"/>
                <w:color w:val="auto"/>
                <w:sz w:val="24"/>
                <w:szCs w:val="24"/>
              </w:rPr>
            </w:pPr>
          </w:p>
        </w:tc>
      </w:tr>
      <w:tr w:rsidR="00E4211D" w:rsidRPr="00C11517" w:rsidTr="00C05DF0">
        <w:trPr>
          <w:trHeight w:val="703"/>
          <w:jc w:val="center"/>
        </w:trPr>
        <w:tc>
          <w:tcPr>
            <w:tcW w:w="6714" w:type="dxa"/>
            <w:vAlign w:val="center"/>
          </w:tcPr>
          <w:p w:rsidR="00E4211D" w:rsidRPr="00C11517" w:rsidRDefault="00E4211D" w:rsidP="00CA0AE0">
            <w:pPr>
              <w:spacing w:line="240" w:lineRule="auto"/>
              <w:jc w:val="both"/>
              <w:rPr>
                <w:rFonts w:ascii="Times New Roman" w:hAnsi="Times New Roman"/>
                <w:color w:val="auto"/>
                <w:sz w:val="24"/>
                <w:szCs w:val="24"/>
              </w:rPr>
            </w:pPr>
            <w:r w:rsidRPr="00C11517">
              <w:rPr>
                <w:rFonts w:ascii="Times New Roman" w:hAnsi="Times New Roman"/>
                <w:color w:val="auto"/>
                <w:sz w:val="24"/>
                <w:szCs w:val="24"/>
              </w:rPr>
              <w:t>Мероприятие (результат) «</w:t>
            </w:r>
            <w:r>
              <w:rPr>
                <w:rFonts w:ascii="Times New Roman" w:hAnsi="Times New Roman"/>
                <w:color w:val="auto"/>
                <w:sz w:val="24"/>
                <w:szCs w:val="24"/>
              </w:rPr>
              <w:t>Обеспечено п</w:t>
            </w:r>
            <w:r w:rsidRPr="00E863B0">
              <w:rPr>
                <w:rFonts w:ascii="Times New Roman" w:hAnsi="Times New Roman"/>
                <w:sz w:val="24"/>
                <w:szCs w:val="24"/>
              </w:rPr>
              <w:t>риобретение энергосберегающего оборудования и материалов</w:t>
            </w:r>
            <w:r>
              <w:rPr>
                <w:rFonts w:ascii="Times New Roman" w:hAnsi="Times New Roman"/>
                <w:sz w:val="24"/>
                <w:szCs w:val="24"/>
              </w:rPr>
              <w:t>»</w:t>
            </w:r>
            <w:r w:rsidRPr="00C11517">
              <w:rPr>
                <w:rFonts w:ascii="Times New Roman" w:hAnsi="Times New Roman"/>
                <w:color w:val="auto"/>
                <w:sz w:val="24"/>
                <w:szCs w:val="24"/>
              </w:rPr>
              <w:t>, всего, в том числе:</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35,0</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35,0</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sz w:val="24"/>
                <w:szCs w:val="24"/>
              </w:rPr>
              <w:t>35</w:t>
            </w:r>
            <w:r w:rsidRPr="00F75395">
              <w:rPr>
                <w:rFonts w:ascii="Times New Roman" w:hAnsi="Times New Roman"/>
                <w:sz w:val="24"/>
                <w:szCs w:val="24"/>
              </w:rPr>
              <w:t>,0</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sz w:val="24"/>
                <w:szCs w:val="24"/>
              </w:rPr>
              <w:t>3</w:t>
            </w:r>
            <w:r w:rsidRPr="00F75395">
              <w:rPr>
                <w:rFonts w:ascii="Times New Roman" w:hAnsi="Times New Roman"/>
                <w:sz w:val="24"/>
                <w:szCs w:val="24"/>
              </w:rPr>
              <w:t>4,</w:t>
            </w:r>
            <w:r>
              <w:rPr>
                <w:rFonts w:ascii="Times New Roman" w:hAnsi="Times New Roman"/>
                <w:sz w:val="24"/>
                <w:szCs w:val="24"/>
              </w:rPr>
              <w:t>9</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34,9</w:t>
            </w:r>
          </w:p>
        </w:tc>
        <w:tc>
          <w:tcPr>
            <w:tcW w:w="144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99,7</w:t>
            </w:r>
          </w:p>
        </w:tc>
        <w:tc>
          <w:tcPr>
            <w:tcW w:w="1227" w:type="dxa"/>
            <w:vAlign w:val="center"/>
          </w:tcPr>
          <w:p w:rsidR="00E4211D" w:rsidRPr="00C11517" w:rsidRDefault="00E4211D" w:rsidP="00CA0AE0">
            <w:pPr>
              <w:contextualSpacing/>
              <w:jc w:val="center"/>
              <w:rPr>
                <w:rFonts w:ascii="Times New Roman" w:hAnsi="Times New Roman"/>
                <w:color w:val="auto"/>
                <w:sz w:val="24"/>
                <w:szCs w:val="24"/>
              </w:rPr>
            </w:pPr>
          </w:p>
        </w:tc>
      </w:tr>
      <w:tr w:rsidR="00E4211D" w:rsidRPr="00C11517" w:rsidTr="00C05DF0">
        <w:trPr>
          <w:trHeight w:val="99"/>
          <w:jc w:val="center"/>
        </w:trPr>
        <w:tc>
          <w:tcPr>
            <w:tcW w:w="6714" w:type="dxa"/>
          </w:tcPr>
          <w:p w:rsidR="00E4211D" w:rsidRPr="00C11517" w:rsidRDefault="00E4211D" w:rsidP="00E618F1">
            <w:pPr>
              <w:spacing w:line="240" w:lineRule="auto"/>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1260" w:type="dxa"/>
            <w:vAlign w:val="center"/>
          </w:tcPr>
          <w:p w:rsidR="00E4211D" w:rsidRPr="00C11517" w:rsidRDefault="00E4211D"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E4211D" w:rsidRPr="00C11517" w:rsidRDefault="00E4211D"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E4211D" w:rsidRPr="00C11517" w:rsidRDefault="00E4211D"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E4211D" w:rsidRPr="00C11517" w:rsidRDefault="00E4211D"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E4211D" w:rsidRPr="00C11517" w:rsidRDefault="00E4211D"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vAlign w:val="center"/>
          </w:tcPr>
          <w:p w:rsidR="00E4211D" w:rsidRPr="00C11517" w:rsidRDefault="00E4211D"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27" w:type="dxa"/>
            <w:vAlign w:val="center"/>
          </w:tcPr>
          <w:p w:rsidR="00E4211D" w:rsidRPr="00C11517" w:rsidRDefault="00E4211D" w:rsidP="00E618F1">
            <w:pPr>
              <w:contextualSpacing/>
              <w:jc w:val="center"/>
              <w:rPr>
                <w:rFonts w:ascii="Times New Roman" w:hAnsi="Times New Roman"/>
                <w:color w:val="auto"/>
                <w:sz w:val="24"/>
                <w:szCs w:val="24"/>
              </w:rPr>
            </w:pPr>
          </w:p>
        </w:tc>
      </w:tr>
      <w:tr w:rsidR="00E4211D" w:rsidRPr="00C11517" w:rsidTr="00C05DF0">
        <w:trPr>
          <w:trHeight w:val="151"/>
          <w:jc w:val="center"/>
        </w:trPr>
        <w:tc>
          <w:tcPr>
            <w:tcW w:w="6714" w:type="dxa"/>
          </w:tcPr>
          <w:p w:rsidR="00E4211D" w:rsidRPr="00C11517" w:rsidRDefault="00E4211D" w:rsidP="00E618F1">
            <w:pPr>
              <w:spacing w:line="240" w:lineRule="auto"/>
              <w:rPr>
                <w:rFonts w:ascii="Times New Roman" w:hAnsi="Times New Roman"/>
                <w:color w:val="auto"/>
                <w:sz w:val="24"/>
                <w:szCs w:val="24"/>
              </w:rPr>
            </w:pPr>
            <w:r>
              <w:rPr>
                <w:rFonts w:ascii="Times New Roman" w:hAnsi="Times New Roman"/>
                <w:color w:val="auto"/>
                <w:sz w:val="24"/>
                <w:szCs w:val="24"/>
              </w:rPr>
              <w:t>областной бюджет</w:t>
            </w:r>
          </w:p>
        </w:tc>
        <w:tc>
          <w:tcPr>
            <w:tcW w:w="1260" w:type="dxa"/>
            <w:vAlign w:val="center"/>
          </w:tcPr>
          <w:p w:rsidR="00E4211D" w:rsidRPr="00C11517" w:rsidRDefault="00E4211D"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E4211D" w:rsidRPr="00C11517" w:rsidRDefault="00E4211D"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E4211D" w:rsidRPr="00C11517" w:rsidRDefault="00E4211D"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E4211D" w:rsidRPr="00C11517" w:rsidRDefault="00E4211D"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E4211D" w:rsidRPr="00C11517" w:rsidRDefault="00E4211D"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vAlign w:val="center"/>
          </w:tcPr>
          <w:p w:rsidR="00E4211D" w:rsidRPr="00C11517" w:rsidRDefault="00E4211D"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27" w:type="dxa"/>
            <w:vAlign w:val="center"/>
          </w:tcPr>
          <w:p w:rsidR="00E4211D" w:rsidRPr="00C11517" w:rsidRDefault="00E4211D" w:rsidP="00E618F1">
            <w:pPr>
              <w:contextualSpacing/>
              <w:jc w:val="center"/>
              <w:rPr>
                <w:rFonts w:ascii="Times New Roman" w:hAnsi="Times New Roman"/>
                <w:color w:val="auto"/>
                <w:sz w:val="24"/>
                <w:szCs w:val="24"/>
              </w:rPr>
            </w:pPr>
          </w:p>
        </w:tc>
      </w:tr>
      <w:tr w:rsidR="00E4211D" w:rsidRPr="00C11517" w:rsidTr="00C05DF0">
        <w:trPr>
          <w:trHeight w:val="147"/>
          <w:jc w:val="center"/>
        </w:trPr>
        <w:tc>
          <w:tcPr>
            <w:tcW w:w="6714" w:type="dxa"/>
          </w:tcPr>
          <w:p w:rsidR="00E4211D" w:rsidRPr="00C11517" w:rsidRDefault="00E4211D" w:rsidP="00472C5D">
            <w:pPr>
              <w:spacing w:line="240" w:lineRule="auto"/>
              <w:rPr>
                <w:rFonts w:ascii="Times New Roman" w:hAnsi="Times New Roman"/>
                <w:color w:val="auto"/>
                <w:sz w:val="24"/>
                <w:szCs w:val="24"/>
              </w:rPr>
            </w:pPr>
            <w:r>
              <w:rPr>
                <w:rFonts w:ascii="Times New Roman" w:hAnsi="Times New Roman"/>
                <w:color w:val="auto"/>
                <w:sz w:val="24"/>
                <w:szCs w:val="24"/>
              </w:rPr>
              <w:t>м</w:t>
            </w:r>
            <w:r w:rsidRPr="00C11517">
              <w:rPr>
                <w:rFonts w:ascii="Times New Roman" w:hAnsi="Times New Roman"/>
                <w:color w:val="auto"/>
                <w:sz w:val="24"/>
                <w:szCs w:val="24"/>
              </w:rPr>
              <w:t>естный бюджет</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35,0</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35,0</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sz w:val="24"/>
                <w:szCs w:val="24"/>
              </w:rPr>
              <w:t>35</w:t>
            </w:r>
            <w:r w:rsidRPr="00F75395">
              <w:rPr>
                <w:rFonts w:ascii="Times New Roman" w:hAnsi="Times New Roman"/>
                <w:sz w:val="24"/>
                <w:szCs w:val="24"/>
              </w:rPr>
              <w:t>,0</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sz w:val="24"/>
                <w:szCs w:val="24"/>
              </w:rPr>
              <w:t>3</w:t>
            </w:r>
            <w:r w:rsidRPr="00F75395">
              <w:rPr>
                <w:rFonts w:ascii="Times New Roman" w:hAnsi="Times New Roman"/>
                <w:sz w:val="24"/>
                <w:szCs w:val="24"/>
              </w:rPr>
              <w:t>4,</w:t>
            </w:r>
            <w:r>
              <w:rPr>
                <w:rFonts w:ascii="Times New Roman" w:hAnsi="Times New Roman"/>
                <w:sz w:val="24"/>
                <w:szCs w:val="24"/>
              </w:rPr>
              <w:t>9</w:t>
            </w:r>
          </w:p>
        </w:tc>
        <w:tc>
          <w:tcPr>
            <w:tcW w:w="126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34,9</w:t>
            </w:r>
          </w:p>
        </w:tc>
        <w:tc>
          <w:tcPr>
            <w:tcW w:w="1440" w:type="dxa"/>
          </w:tcPr>
          <w:p w:rsidR="00E4211D" w:rsidRPr="00C11517" w:rsidRDefault="00E4211D"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99,7</w:t>
            </w:r>
          </w:p>
        </w:tc>
        <w:tc>
          <w:tcPr>
            <w:tcW w:w="1227" w:type="dxa"/>
            <w:vAlign w:val="center"/>
          </w:tcPr>
          <w:p w:rsidR="00E4211D" w:rsidRPr="00C11517" w:rsidRDefault="00E4211D" w:rsidP="00472C5D">
            <w:pPr>
              <w:contextualSpacing/>
              <w:jc w:val="center"/>
              <w:rPr>
                <w:rFonts w:ascii="Times New Roman" w:hAnsi="Times New Roman"/>
                <w:color w:val="auto"/>
                <w:sz w:val="24"/>
                <w:szCs w:val="24"/>
              </w:rPr>
            </w:pPr>
          </w:p>
        </w:tc>
      </w:tr>
    </w:tbl>
    <w:p w:rsidR="00E4211D" w:rsidRDefault="00E4211D" w:rsidP="006A2177">
      <w:r>
        <w:t xml:space="preserve">   </w:t>
      </w:r>
    </w:p>
    <w:p w:rsidR="00E4211D" w:rsidRDefault="00E4211D" w:rsidP="00165B6B">
      <w:pPr>
        <w:spacing w:after="0" w:line="240" w:lineRule="auto"/>
        <w:ind w:left="510"/>
        <w:jc w:val="center"/>
        <w:rPr>
          <w:rFonts w:ascii="Times New Roman" w:hAnsi="Times New Roman"/>
          <w:color w:val="auto"/>
          <w:sz w:val="24"/>
          <w:szCs w:val="24"/>
        </w:rPr>
      </w:pPr>
      <w:r w:rsidRPr="00C11517">
        <w:rPr>
          <w:rFonts w:ascii="Times New Roman" w:hAnsi="Times New Roman"/>
          <w:color w:val="auto"/>
          <w:sz w:val="24"/>
          <w:szCs w:val="24"/>
        </w:rPr>
        <w:t xml:space="preserve">Пояснительная информация к отчету о ходе реализации муниципальной программы </w:t>
      </w:r>
      <w:r>
        <w:rPr>
          <w:rFonts w:ascii="Times New Roman" w:hAnsi="Times New Roman"/>
          <w:color w:val="auto"/>
          <w:sz w:val="24"/>
          <w:szCs w:val="24"/>
        </w:rPr>
        <w:t>Талловеровского</w:t>
      </w:r>
      <w:r w:rsidRPr="00C11517">
        <w:rPr>
          <w:rFonts w:ascii="Times New Roman" w:hAnsi="Times New Roman"/>
          <w:color w:val="auto"/>
          <w:sz w:val="24"/>
          <w:szCs w:val="24"/>
        </w:rPr>
        <w:t xml:space="preserve"> сельского поселения </w:t>
      </w:r>
    </w:p>
    <w:p w:rsidR="00E4211D" w:rsidRPr="00C11517" w:rsidRDefault="00E4211D" w:rsidP="00165B6B">
      <w:pPr>
        <w:spacing w:after="0" w:line="240" w:lineRule="auto"/>
        <w:ind w:left="510"/>
        <w:jc w:val="center"/>
        <w:rPr>
          <w:rFonts w:ascii="Times New Roman" w:hAnsi="Times New Roman"/>
          <w:color w:val="auto"/>
          <w:sz w:val="24"/>
          <w:szCs w:val="24"/>
        </w:rPr>
      </w:pPr>
      <w:r w:rsidRPr="00C11517">
        <w:rPr>
          <w:rFonts w:ascii="Times New Roman" w:hAnsi="Times New Roman"/>
          <w:color w:val="auto"/>
          <w:sz w:val="24"/>
          <w:szCs w:val="24"/>
        </w:rPr>
        <w:t>«</w:t>
      </w:r>
      <w:r w:rsidRPr="00E863B0">
        <w:rPr>
          <w:rFonts w:ascii="Times New Roman" w:hAnsi="Times New Roman"/>
          <w:sz w:val="24"/>
          <w:szCs w:val="24"/>
        </w:rPr>
        <w:t>Энерго</w:t>
      </w:r>
      <w:r>
        <w:rPr>
          <w:rFonts w:ascii="Times New Roman" w:hAnsi="Times New Roman"/>
          <w:sz w:val="24"/>
          <w:szCs w:val="24"/>
        </w:rPr>
        <w:t>эффективность и развитие энергетики</w:t>
      </w:r>
      <w:r w:rsidRPr="00C11517">
        <w:rPr>
          <w:rFonts w:ascii="Times New Roman" w:hAnsi="Times New Roman"/>
          <w:color w:val="auto"/>
          <w:sz w:val="24"/>
          <w:szCs w:val="24"/>
        </w:rPr>
        <w:t>»</w:t>
      </w:r>
      <w:r>
        <w:rPr>
          <w:rFonts w:ascii="Times New Roman" w:hAnsi="Times New Roman"/>
          <w:color w:val="auto"/>
          <w:sz w:val="24"/>
          <w:szCs w:val="24"/>
        </w:rPr>
        <w:t xml:space="preserve"> за 2025 год</w:t>
      </w:r>
    </w:p>
    <w:p w:rsidR="00E4211D" w:rsidRPr="00C11517" w:rsidRDefault="00E4211D" w:rsidP="00165B6B">
      <w:pPr>
        <w:spacing w:after="0" w:line="240" w:lineRule="auto"/>
        <w:ind w:left="510"/>
        <w:jc w:val="center"/>
        <w:rPr>
          <w:rFonts w:ascii="Times New Roman" w:hAnsi="Times New Roman"/>
          <w:color w:val="auto"/>
          <w:sz w:val="24"/>
          <w:szCs w:val="24"/>
        </w:rPr>
      </w:pPr>
      <w:r w:rsidRPr="00C11517">
        <w:rPr>
          <w:rFonts w:ascii="Times New Roman" w:hAnsi="Times New Roman"/>
          <w:color w:val="auto"/>
          <w:sz w:val="24"/>
          <w:szCs w:val="24"/>
        </w:rPr>
        <w:t xml:space="preserve"> </w:t>
      </w:r>
    </w:p>
    <w:p w:rsidR="00E4211D" w:rsidRDefault="00E4211D" w:rsidP="00165B6B">
      <w:pPr>
        <w:spacing w:after="0" w:line="240" w:lineRule="auto"/>
        <w:ind w:left="510" w:firstLine="766"/>
        <w:jc w:val="both"/>
        <w:rPr>
          <w:rFonts w:ascii="Times New Roman" w:hAnsi="Times New Roman"/>
          <w:color w:val="auto"/>
          <w:sz w:val="24"/>
          <w:szCs w:val="24"/>
        </w:rPr>
      </w:pPr>
      <w:r>
        <w:rPr>
          <w:rFonts w:ascii="Times New Roman" w:hAnsi="Times New Roman"/>
          <w:color w:val="auto"/>
          <w:sz w:val="24"/>
          <w:szCs w:val="24"/>
        </w:rPr>
        <w:t>М</w:t>
      </w:r>
      <w:r w:rsidRPr="00C11517">
        <w:rPr>
          <w:rFonts w:ascii="Times New Roman" w:hAnsi="Times New Roman"/>
          <w:color w:val="auto"/>
          <w:sz w:val="24"/>
          <w:szCs w:val="24"/>
        </w:rPr>
        <w:t xml:space="preserve">униципальная программа </w:t>
      </w:r>
      <w:r>
        <w:rPr>
          <w:rFonts w:ascii="Times New Roman" w:hAnsi="Times New Roman"/>
          <w:color w:val="auto"/>
          <w:sz w:val="24"/>
          <w:szCs w:val="24"/>
        </w:rPr>
        <w:t xml:space="preserve">Талловеровского сельского поселения </w:t>
      </w:r>
      <w:r w:rsidRPr="00C11517">
        <w:rPr>
          <w:rFonts w:ascii="Times New Roman" w:hAnsi="Times New Roman"/>
          <w:color w:val="auto"/>
          <w:sz w:val="24"/>
          <w:szCs w:val="24"/>
        </w:rPr>
        <w:t>«</w:t>
      </w:r>
      <w:r w:rsidRPr="00E863B0">
        <w:rPr>
          <w:rFonts w:ascii="Times New Roman" w:hAnsi="Times New Roman"/>
          <w:sz w:val="24"/>
          <w:szCs w:val="24"/>
        </w:rPr>
        <w:t>Энерго</w:t>
      </w:r>
      <w:r>
        <w:rPr>
          <w:rFonts w:ascii="Times New Roman" w:hAnsi="Times New Roman"/>
          <w:sz w:val="24"/>
          <w:szCs w:val="24"/>
        </w:rPr>
        <w:t>эффективность и развитие энергетики</w:t>
      </w:r>
      <w:r w:rsidRPr="00C11517">
        <w:rPr>
          <w:rFonts w:ascii="Times New Roman" w:hAnsi="Times New Roman"/>
          <w:color w:val="auto"/>
          <w:sz w:val="24"/>
          <w:szCs w:val="24"/>
        </w:rPr>
        <w:t>»</w:t>
      </w:r>
      <w:r>
        <w:rPr>
          <w:rFonts w:ascii="Times New Roman" w:hAnsi="Times New Roman"/>
          <w:color w:val="auto"/>
          <w:sz w:val="24"/>
          <w:szCs w:val="24"/>
        </w:rPr>
        <w:t xml:space="preserve"> </w:t>
      </w:r>
      <w:r w:rsidRPr="00C11517">
        <w:rPr>
          <w:rFonts w:ascii="Times New Roman" w:hAnsi="Times New Roman"/>
          <w:color w:val="auto"/>
          <w:sz w:val="24"/>
          <w:szCs w:val="24"/>
        </w:rPr>
        <w:t>(далее – муниципальная программа) утверждена</w:t>
      </w:r>
      <w:r w:rsidRPr="00BE26F2">
        <w:rPr>
          <w:rFonts w:ascii="Times New Roman" w:hAnsi="Times New Roman"/>
          <w:color w:val="auto"/>
          <w:sz w:val="24"/>
          <w:szCs w:val="24"/>
        </w:rPr>
        <w:t xml:space="preserve"> </w:t>
      </w:r>
      <w:r>
        <w:rPr>
          <w:rFonts w:ascii="Times New Roman" w:hAnsi="Times New Roman"/>
          <w:color w:val="auto"/>
          <w:sz w:val="24"/>
          <w:szCs w:val="24"/>
        </w:rPr>
        <w:t xml:space="preserve">постановлением </w:t>
      </w:r>
      <w:r w:rsidRPr="00C11517">
        <w:rPr>
          <w:rFonts w:ascii="Times New Roman" w:hAnsi="Times New Roman"/>
          <w:color w:val="auto"/>
          <w:sz w:val="24"/>
          <w:szCs w:val="24"/>
        </w:rPr>
        <w:t xml:space="preserve">Администрации </w:t>
      </w:r>
      <w:r>
        <w:rPr>
          <w:rFonts w:ascii="Times New Roman" w:hAnsi="Times New Roman"/>
          <w:color w:val="auto"/>
          <w:sz w:val="24"/>
          <w:szCs w:val="24"/>
        </w:rPr>
        <w:t xml:space="preserve">Талловеровского сельского поселения от 12.12.2018 № 142 (в </w:t>
      </w:r>
      <w:r w:rsidRPr="00C05DF0">
        <w:rPr>
          <w:rFonts w:ascii="Times New Roman" w:hAnsi="Times New Roman"/>
          <w:color w:val="auto"/>
          <w:sz w:val="24"/>
          <w:szCs w:val="24"/>
        </w:rPr>
        <w:t>редакции от 30.10.2024 № 151).</w:t>
      </w:r>
      <w:r w:rsidRPr="00C11517">
        <w:rPr>
          <w:rFonts w:ascii="Times New Roman" w:hAnsi="Times New Roman"/>
          <w:color w:val="auto"/>
          <w:sz w:val="24"/>
          <w:szCs w:val="24"/>
        </w:rPr>
        <w:t xml:space="preserve"> На реализацию муниципальной программы</w:t>
      </w:r>
      <w:r>
        <w:rPr>
          <w:rFonts w:ascii="Times New Roman" w:hAnsi="Times New Roman"/>
          <w:color w:val="auto"/>
          <w:sz w:val="24"/>
          <w:szCs w:val="24"/>
        </w:rPr>
        <w:t xml:space="preserve"> </w:t>
      </w:r>
      <w:r w:rsidRPr="00C11517">
        <w:rPr>
          <w:rFonts w:ascii="Times New Roman" w:hAnsi="Times New Roman"/>
          <w:color w:val="auto"/>
          <w:sz w:val="24"/>
          <w:szCs w:val="24"/>
        </w:rPr>
        <w:t>в 20</w:t>
      </w:r>
      <w:r>
        <w:rPr>
          <w:rFonts w:ascii="Times New Roman" w:hAnsi="Times New Roman"/>
          <w:color w:val="auto"/>
          <w:sz w:val="24"/>
          <w:szCs w:val="24"/>
        </w:rPr>
        <w:t>25</w:t>
      </w:r>
      <w:r w:rsidRPr="00C11517">
        <w:rPr>
          <w:rFonts w:ascii="Times New Roman" w:hAnsi="Times New Roman"/>
          <w:color w:val="auto"/>
          <w:sz w:val="24"/>
          <w:szCs w:val="24"/>
        </w:rPr>
        <w:t xml:space="preserve"> году предусмотрено </w:t>
      </w:r>
      <w:r>
        <w:rPr>
          <w:rFonts w:ascii="Times New Roman" w:hAnsi="Times New Roman"/>
          <w:color w:val="auto"/>
          <w:sz w:val="24"/>
          <w:szCs w:val="24"/>
        </w:rPr>
        <w:t>35,0</w:t>
      </w:r>
      <w:r w:rsidRPr="00C11517">
        <w:rPr>
          <w:rFonts w:ascii="Times New Roman" w:hAnsi="Times New Roman"/>
          <w:color w:val="auto"/>
          <w:sz w:val="24"/>
          <w:szCs w:val="24"/>
        </w:rPr>
        <w:t xml:space="preserve"> тыс. рублей, сводной бюджетной </w:t>
      </w:r>
      <w:r>
        <w:rPr>
          <w:rFonts w:ascii="Times New Roman" w:hAnsi="Times New Roman"/>
          <w:color w:val="auto"/>
          <w:sz w:val="24"/>
          <w:szCs w:val="24"/>
        </w:rPr>
        <w:t>росписью - 35,0</w:t>
      </w:r>
      <w:r w:rsidRPr="009D0EE5">
        <w:rPr>
          <w:rFonts w:ascii="Times New Roman" w:hAnsi="Times New Roman"/>
          <w:color w:val="auto"/>
          <w:sz w:val="24"/>
          <w:szCs w:val="24"/>
        </w:rPr>
        <w:t xml:space="preserve"> тыс. рублей. Фактическое освоение средств по итогам 2025 года составило </w:t>
      </w:r>
      <w:r>
        <w:rPr>
          <w:rFonts w:ascii="Times New Roman" w:hAnsi="Times New Roman"/>
          <w:color w:val="auto"/>
          <w:sz w:val="24"/>
          <w:szCs w:val="24"/>
        </w:rPr>
        <w:t>34,9 тыс. рублей или 99,7 процентов</w:t>
      </w:r>
      <w:r w:rsidRPr="009D0EE5">
        <w:rPr>
          <w:rFonts w:ascii="Times New Roman" w:hAnsi="Times New Roman"/>
          <w:color w:val="auto"/>
          <w:sz w:val="24"/>
          <w:szCs w:val="24"/>
        </w:rPr>
        <w:t xml:space="preserve"> от предусмотренного сводной бюджетной</w:t>
      </w:r>
      <w:r>
        <w:rPr>
          <w:rFonts w:ascii="Times New Roman" w:hAnsi="Times New Roman"/>
          <w:color w:val="auto"/>
          <w:sz w:val="24"/>
          <w:szCs w:val="24"/>
        </w:rPr>
        <w:t xml:space="preserve"> росписью объема.</w:t>
      </w:r>
    </w:p>
    <w:p w:rsidR="00E4211D" w:rsidRDefault="00E4211D" w:rsidP="00165B6B">
      <w:pPr>
        <w:spacing w:after="0" w:line="240" w:lineRule="auto"/>
        <w:ind w:left="510" w:firstLine="766"/>
        <w:jc w:val="both"/>
        <w:rPr>
          <w:rFonts w:ascii="Times New Roman" w:hAnsi="Times New Roman"/>
          <w:color w:val="auto"/>
          <w:sz w:val="24"/>
          <w:szCs w:val="24"/>
        </w:rPr>
      </w:pPr>
      <w:r w:rsidRPr="00C11517">
        <w:rPr>
          <w:rFonts w:ascii="Times New Roman" w:hAnsi="Times New Roman"/>
          <w:color w:val="auto"/>
          <w:sz w:val="24"/>
          <w:szCs w:val="24"/>
        </w:rPr>
        <w:t xml:space="preserve">Муниципальная  программа </w:t>
      </w:r>
      <w:r>
        <w:rPr>
          <w:rFonts w:ascii="Times New Roman" w:hAnsi="Times New Roman"/>
          <w:color w:val="auto"/>
          <w:sz w:val="24"/>
          <w:szCs w:val="24"/>
        </w:rPr>
        <w:t xml:space="preserve">Талловеровского </w:t>
      </w:r>
      <w:r w:rsidRPr="00C11517">
        <w:rPr>
          <w:rFonts w:ascii="Times New Roman" w:hAnsi="Times New Roman"/>
          <w:color w:val="auto"/>
          <w:sz w:val="24"/>
          <w:szCs w:val="24"/>
        </w:rPr>
        <w:t>сельского поселения «</w:t>
      </w:r>
      <w:r w:rsidRPr="00E863B0">
        <w:rPr>
          <w:rFonts w:ascii="Times New Roman" w:hAnsi="Times New Roman"/>
          <w:sz w:val="24"/>
          <w:szCs w:val="24"/>
        </w:rPr>
        <w:t>Энерго</w:t>
      </w:r>
      <w:r>
        <w:rPr>
          <w:rFonts w:ascii="Times New Roman" w:hAnsi="Times New Roman"/>
          <w:sz w:val="24"/>
          <w:szCs w:val="24"/>
        </w:rPr>
        <w:t>эффективность и развитие энергетики</w:t>
      </w:r>
      <w:r w:rsidRPr="00C11517">
        <w:rPr>
          <w:rFonts w:ascii="Times New Roman" w:hAnsi="Times New Roman"/>
          <w:color w:val="auto"/>
          <w:sz w:val="24"/>
          <w:szCs w:val="24"/>
        </w:rPr>
        <w:t>»</w:t>
      </w:r>
      <w:r>
        <w:rPr>
          <w:rFonts w:ascii="Times New Roman" w:hAnsi="Times New Roman"/>
          <w:color w:val="auto"/>
          <w:sz w:val="24"/>
          <w:szCs w:val="24"/>
        </w:rPr>
        <w:t xml:space="preserve"> </w:t>
      </w:r>
      <w:r w:rsidRPr="00C11517">
        <w:rPr>
          <w:rFonts w:ascii="Times New Roman" w:hAnsi="Times New Roman"/>
          <w:color w:val="auto"/>
          <w:sz w:val="24"/>
          <w:szCs w:val="24"/>
        </w:rPr>
        <w:t>включает в себя следующие структурные элементы:</w:t>
      </w:r>
    </w:p>
    <w:p w:rsidR="00E4211D" w:rsidRDefault="00E4211D" w:rsidP="00165B6B">
      <w:pPr>
        <w:spacing w:after="0" w:line="240" w:lineRule="auto"/>
        <w:ind w:left="510" w:firstLine="766"/>
        <w:jc w:val="both"/>
        <w:rPr>
          <w:rFonts w:ascii="Times New Roman" w:hAnsi="Times New Roman"/>
          <w:color w:val="auto"/>
          <w:sz w:val="24"/>
          <w:szCs w:val="24"/>
        </w:rPr>
      </w:pPr>
      <w:r w:rsidRPr="00515843">
        <w:rPr>
          <w:rFonts w:ascii="Times New Roman" w:hAnsi="Times New Roman"/>
          <w:sz w:val="24"/>
          <w:szCs w:val="24"/>
        </w:rPr>
        <w:t>-</w:t>
      </w:r>
      <w:r>
        <w:rPr>
          <w:rFonts w:ascii="Times New Roman" w:hAnsi="Times New Roman"/>
          <w:sz w:val="24"/>
          <w:szCs w:val="24"/>
        </w:rPr>
        <w:t xml:space="preserve"> </w:t>
      </w:r>
      <w:r w:rsidRPr="00515843">
        <w:rPr>
          <w:rFonts w:ascii="Times New Roman" w:hAnsi="Times New Roman"/>
          <w:sz w:val="24"/>
          <w:szCs w:val="24"/>
        </w:rPr>
        <w:t xml:space="preserve">Комплекс </w:t>
      </w:r>
      <w:r w:rsidRPr="00C11517">
        <w:rPr>
          <w:rFonts w:ascii="Times New Roman" w:hAnsi="Times New Roman"/>
          <w:color w:val="auto"/>
          <w:sz w:val="24"/>
          <w:szCs w:val="24"/>
        </w:rPr>
        <w:t xml:space="preserve">процессных мероприятий – </w:t>
      </w:r>
      <w:r w:rsidRPr="00344E21">
        <w:rPr>
          <w:rFonts w:ascii="Times New Roman" w:hAnsi="Times New Roman"/>
          <w:sz w:val="24"/>
          <w:szCs w:val="24"/>
        </w:rPr>
        <w:t>«</w:t>
      </w:r>
      <w:r w:rsidRPr="00E863B0">
        <w:rPr>
          <w:rFonts w:ascii="Times New Roman" w:hAnsi="Times New Roman"/>
          <w:sz w:val="24"/>
          <w:szCs w:val="24"/>
        </w:rPr>
        <w:t>Энергосбережение и повышение энергетической эффективности</w:t>
      </w:r>
      <w:r>
        <w:rPr>
          <w:rFonts w:ascii="Times New Roman" w:hAnsi="Times New Roman"/>
          <w:sz w:val="24"/>
          <w:szCs w:val="24"/>
        </w:rPr>
        <w:t xml:space="preserve"> Талловеровского сельского поселения</w:t>
      </w:r>
      <w:r w:rsidRPr="00344E21">
        <w:rPr>
          <w:rFonts w:ascii="Times New Roman" w:hAnsi="Times New Roman"/>
          <w:sz w:val="24"/>
          <w:szCs w:val="24"/>
        </w:rPr>
        <w:t xml:space="preserve">» </w:t>
      </w:r>
      <w:r w:rsidRPr="00C11517">
        <w:rPr>
          <w:rFonts w:ascii="Times New Roman" w:hAnsi="Times New Roman"/>
          <w:color w:val="auto"/>
          <w:sz w:val="24"/>
          <w:szCs w:val="24"/>
        </w:rPr>
        <w:t>.</w:t>
      </w:r>
    </w:p>
    <w:p w:rsidR="00E4211D" w:rsidRDefault="00E4211D" w:rsidP="00165B6B">
      <w:pPr>
        <w:spacing w:after="0" w:line="240" w:lineRule="auto"/>
        <w:ind w:left="510" w:firstLine="766"/>
        <w:jc w:val="both"/>
        <w:rPr>
          <w:rFonts w:ascii="Times New Roman" w:hAnsi="Times New Roman"/>
          <w:color w:val="auto"/>
          <w:sz w:val="24"/>
          <w:szCs w:val="24"/>
        </w:rPr>
      </w:pPr>
      <w:r>
        <w:rPr>
          <w:rFonts w:ascii="Times New Roman" w:hAnsi="Times New Roman"/>
          <w:color w:val="auto"/>
          <w:sz w:val="24"/>
          <w:szCs w:val="24"/>
        </w:rPr>
        <w:t>В рамках муниципальной</w:t>
      </w:r>
      <w:r w:rsidRPr="00C11517">
        <w:rPr>
          <w:rFonts w:ascii="Times New Roman" w:hAnsi="Times New Roman"/>
          <w:color w:val="auto"/>
          <w:sz w:val="24"/>
          <w:szCs w:val="24"/>
        </w:rPr>
        <w:t xml:space="preserve"> программы </w:t>
      </w:r>
      <w:r>
        <w:rPr>
          <w:rFonts w:ascii="Times New Roman" w:hAnsi="Times New Roman"/>
          <w:color w:val="auto"/>
          <w:sz w:val="24"/>
          <w:szCs w:val="24"/>
        </w:rPr>
        <w:t>Талловеровского</w:t>
      </w:r>
      <w:r w:rsidRPr="00C11517">
        <w:rPr>
          <w:rFonts w:ascii="Times New Roman" w:hAnsi="Times New Roman"/>
          <w:color w:val="auto"/>
          <w:sz w:val="24"/>
          <w:szCs w:val="24"/>
        </w:rPr>
        <w:t xml:space="preserve"> сельского поселения «</w:t>
      </w:r>
      <w:r w:rsidRPr="00E863B0">
        <w:rPr>
          <w:rFonts w:ascii="Times New Roman" w:hAnsi="Times New Roman"/>
          <w:sz w:val="24"/>
          <w:szCs w:val="24"/>
        </w:rPr>
        <w:t>Энерго</w:t>
      </w:r>
      <w:r>
        <w:rPr>
          <w:rFonts w:ascii="Times New Roman" w:hAnsi="Times New Roman"/>
          <w:sz w:val="24"/>
          <w:szCs w:val="24"/>
        </w:rPr>
        <w:t>эффективность и развитие энергетики</w:t>
      </w:r>
      <w:r w:rsidRPr="00C11517">
        <w:rPr>
          <w:rFonts w:ascii="Times New Roman" w:hAnsi="Times New Roman"/>
          <w:color w:val="auto"/>
          <w:sz w:val="24"/>
          <w:szCs w:val="24"/>
        </w:rPr>
        <w:t>»</w:t>
      </w:r>
      <w:r>
        <w:rPr>
          <w:rFonts w:ascii="Times New Roman" w:hAnsi="Times New Roman"/>
          <w:color w:val="auto"/>
          <w:sz w:val="24"/>
          <w:szCs w:val="24"/>
        </w:rPr>
        <w:t xml:space="preserve">  в 2025</w:t>
      </w:r>
      <w:r w:rsidRPr="00C11517">
        <w:rPr>
          <w:rFonts w:ascii="Times New Roman" w:hAnsi="Times New Roman"/>
          <w:color w:val="auto"/>
          <w:sz w:val="24"/>
          <w:szCs w:val="24"/>
        </w:rPr>
        <w:t xml:space="preserve"> г</w:t>
      </w:r>
      <w:r>
        <w:rPr>
          <w:rFonts w:ascii="Times New Roman" w:hAnsi="Times New Roman"/>
          <w:color w:val="auto"/>
          <w:sz w:val="24"/>
          <w:szCs w:val="24"/>
        </w:rPr>
        <w:t>оду предусмотрено достижение  2 показателей</w:t>
      </w:r>
      <w:r w:rsidRPr="00C11517">
        <w:rPr>
          <w:rFonts w:ascii="Times New Roman" w:hAnsi="Times New Roman"/>
          <w:color w:val="auto"/>
          <w:sz w:val="24"/>
          <w:szCs w:val="24"/>
        </w:rPr>
        <w:t xml:space="preserve"> муниципальной  программы.</w:t>
      </w:r>
    </w:p>
    <w:p w:rsidR="00E4211D" w:rsidRDefault="00E4211D" w:rsidP="00165B6B">
      <w:pPr>
        <w:spacing w:after="0" w:line="240" w:lineRule="auto"/>
        <w:ind w:left="510" w:firstLine="766"/>
        <w:jc w:val="both"/>
        <w:rPr>
          <w:rFonts w:ascii="Times New Roman" w:hAnsi="Times New Roman"/>
          <w:color w:val="auto"/>
          <w:sz w:val="24"/>
          <w:szCs w:val="24"/>
        </w:rPr>
      </w:pPr>
      <w:r w:rsidRPr="00C11517">
        <w:rPr>
          <w:rFonts w:ascii="Times New Roman" w:hAnsi="Times New Roman"/>
          <w:color w:val="auto"/>
          <w:sz w:val="24"/>
          <w:szCs w:val="24"/>
        </w:rPr>
        <w:t>По итогам 20</w:t>
      </w:r>
      <w:r>
        <w:rPr>
          <w:rFonts w:ascii="Times New Roman" w:hAnsi="Times New Roman"/>
          <w:color w:val="auto"/>
          <w:sz w:val="24"/>
          <w:szCs w:val="24"/>
        </w:rPr>
        <w:t xml:space="preserve">25 </w:t>
      </w:r>
      <w:r w:rsidRPr="00C11517">
        <w:rPr>
          <w:rFonts w:ascii="Times New Roman" w:hAnsi="Times New Roman"/>
          <w:color w:val="auto"/>
          <w:sz w:val="24"/>
          <w:szCs w:val="24"/>
        </w:rPr>
        <w:t>года достигнуты плановые значения</w:t>
      </w:r>
      <w:r>
        <w:rPr>
          <w:rFonts w:ascii="Times New Roman" w:hAnsi="Times New Roman"/>
          <w:color w:val="auto"/>
          <w:sz w:val="24"/>
          <w:szCs w:val="24"/>
        </w:rPr>
        <w:t xml:space="preserve"> 2 показателей </w:t>
      </w:r>
      <w:r w:rsidRPr="00C11517">
        <w:rPr>
          <w:rFonts w:ascii="Times New Roman" w:hAnsi="Times New Roman"/>
          <w:color w:val="auto"/>
          <w:sz w:val="24"/>
          <w:szCs w:val="24"/>
        </w:rPr>
        <w:t xml:space="preserve">муниципальной программы, из них: в срок </w:t>
      </w:r>
      <w:r>
        <w:rPr>
          <w:rFonts w:ascii="Times New Roman" w:hAnsi="Times New Roman"/>
          <w:color w:val="auto"/>
          <w:sz w:val="24"/>
          <w:szCs w:val="24"/>
        </w:rPr>
        <w:t>2</w:t>
      </w:r>
      <w:r w:rsidRPr="00C11517">
        <w:rPr>
          <w:rFonts w:ascii="Times New Roman" w:hAnsi="Times New Roman"/>
          <w:color w:val="auto"/>
          <w:sz w:val="24"/>
          <w:szCs w:val="24"/>
        </w:rPr>
        <w:t>, ран</w:t>
      </w:r>
      <w:r>
        <w:rPr>
          <w:rFonts w:ascii="Times New Roman" w:hAnsi="Times New Roman"/>
          <w:color w:val="auto"/>
          <w:sz w:val="24"/>
          <w:szCs w:val="24"/>
        </w:rPr>
        <w:t>ьше запланированного срока – 0</w:t>
      </w:r>
      <w:r w:rsidRPr="00C11517">
        <w:rPr>
          <w:rFonts w:ascii="Times New Roman" w:hAnsi="Times New Roman"/>
          <w:color w:val="auto"/>
          <w:sz w:val="24"/>
          <w:szCs w:val="24"/>
        </w:rPr>
        <w:t>, с наруш</w:t>
      </w:r>
      <w:r>
        <w:rPr>
          <w:rFonts w:ascii="Times New Roman" w:hAnsi="Times New Roman"/>
          <w:color w:val="auto"/>
          <w:sz w:val="24"/>
          <w:szCs w:val="24"/>
        </w:rPr>
        <w:t>ением установленного срока – 0.</w:t>
      </w:r>
    </w:p>
    <w:p w:rsidR="00E4211D" w:rsidRDefault="00E4211D" w:rsidP="00165B6B">
      <w:pPr>
        <w:spacing w:after="0" w:line="240" w:lineRule="auto"/>
        <w:ind w:left="510" w:firstLine="766"/>
        <w:jc w:val="both"/>
        <w:rPr>
          <w:rFonts w:ascii="Times New Roman" w:hAnsi="Times New Roman"/>
          <w:color w:val="auto"/>
          <w:sz w:val="24"/>
          <w:szCs w:val="24"/>
        </w:rPr>
      </w:pPr>
      <w:r w:rsidRPr="00C11517">
        <w:rPr>
          <w:rFonts w:ascii="Times New Roman" w:hAnsi="Times New Roman"/>
          <w:color w:val="auto"/>
          <w:sz w:val="24"/>
          <w:szCs w:val="24"/>
        </w:rPr>
        <w:t>На реализацию комплекса процессных мероприятий</w:t>
      </w:r>
      <w:r>
        <w:rPr>
          <w:rFonts w:ascii="Times New Roman" w:hAnsi="Times New Roman"/>
          <w:color w:val="auto"/>
          <w:sz w:val="24"/>
          <w:szCs w:val="24"/>
        </w:rPr>
        <w:t xml:space="preserve"> </w:t>
      </w:r>
      <w:r w:rsidRPr="00344E21">
        <w:rPr>
          <w:rFonts w:ascii="Times New Roman" w:hAnsi="Times New Roman"/>
          <w:sz w:val="24"/>
          <w:szCs w:val="24"/>
        </w:rPr>
        <w:t>«</w:t>
      </w:r>
      <w:r w:rsidRPr="00E863B0">
        <w:rPr>
          <w:rFonts w:ascii="Times New Roman" w:hAnsi="Times New Roman"/>
          <w:sz w:val="24"/>
          <w:szCs w:val="24"/>
        </w:rPr>
        <w:t>Энергосбережение и повышение энергетической эффективности</w:t>
      </w:r>
      <w:r>
        <w:rPr>
          <w:rFonts w:ascii="Times New Roman" w:hAnsi="Times New Roman"/>
          <w:sz w:val="24"/>
          <w:szCs w:val="24"/>
        </w:rPr>
        <w:t xml:space="preserve"> Талловеровского сельского поселения</w:t>
      </w:r>
      <w:r w:rsidRPr="00344E21">
        <w:rPr>
          <w:rFonts w:ascii="Times New Roman" w:hAnsi="Times New Roman"/>
          <w:sz w:val="24"/>
          <w:szCs w:val="24"/>
        </w:rPr>
        <w:t xml:space="preserve">» </w:t>
      </w:r>
      <w:r>
        <w:rPr>
          <w:rFonts w:ascii="Times New Roman" w:hAnsi="Times New Roman"/>
          <w:sz w:val="24"/>
          <w:szCs w:val="24"/>
        </w:rPr>
        <w:t>в</w:t>
      </w:r>
      <w:r w:rsidRPr="00C11517">
        <w:rPr>
          <w:rFonts w:ascii="Times New Roman" w:hAnsi="Times New Roman"/>
          <w:color w:val="auto"/>
          <w:sz w:val="24"/>
          <w:szCs w:val="24"/>
        </w:rPr>
        <w:t xml:space="preserve"> 20</w:t>
      </w:r>
      <w:r>
        <w:rPr>
          <w:rFonts w:ascii="Times New Roman" w:hAnsi="Times New Roman"/>
          <w:color w:val="auto"/>
          <w:sz w:val="24"/>
          <w:szCs w:val="24"/>
        </w:rPr>
        <w:t xml:space="preserve">25 </w:t>
      </w:r>
      <w:r w:rsidRPr="00C11517">
        <w:rPr>
          <w:rFonts w:ascii="Times New Roman" w:hAnsi="Times New Roman"/>
          <w:color w:val="auto"/>
          <w:sz w:val="24"/>
          <w:szCs w:val="24"/>
        </w:rPr>
        <w:t xml:space="preserve">году муниципальной программой предусмотрено </w:t>
      </w:r>
      <w:r>
        <w:rPr>
          <w:rFonts w:ascii="Times New Roman" w:hAnsi="Times New Roman"/>
          <w:color w:val="auto"/>
          <w:sz w:val="24"/>
          <w:szCs w:val="24"/>
        </w:rPr>
        <w:t xml:space="preserve">35,0 </w:t>
      </w:r>
      <w:r w:rsidRPr="00C11517">
        <w:rPr>
          <w:rFonts w:ascii="Times New Roman" w:hAnsi="Times New Roman"/>
          <w:color w:val="auto"/>
          <w:sz w:val="24"/>
          <w:szCs w:val="24"/>
        </w:rPr>
        <w:t xml:space="preserve">тыс. рублей, сводной бюджетной росписью – </w:t>
      </w:r>
      <w:r>
        <w:rPr>
          <w:rFonts w:ascii="Times New Roman" w:hAnsi="Times New Roman"/>
          <w:color w:val="auto"/>
          <w:sz w:val="24"/>
          <w:szCs w:val="24"/>
        </w:rPr>
        <w:t xml:space="preserve">35,0 </w:t>
      </w:r>
      <w:r w:rsidRPr="00C11517">
        <w:rPr>
          <w:rFonts w:ascii="Times New Roman" w:hAnsi="Times New Roman"/>
          <w:color w:val="auto"/>
          <w:sz w:val="24"/>
          <w:szCs w:val="24"/>
        </w:rPr>
        <w:t xml:space="preserve">тыс. рублей. Фактическое освоение средств по </w:t>
      </w:r>
      <w:r w:rsidRPr="009D0EE5">
        <w:rPr>
          <w:rFonts w:ascii="Times New Roman" w:hAnsi="Times New Roman"/>
          <w:color w:val="auto"/>
          <w:sz w:val="24"/>
          <w:szCs w:val="24"/>
        </w:rPr>
        <w:t xml:space="preserve">итогам 2025 года составило </w:t>
      </w:r>
      <w:r>
        <w:rPr>
          <w:rFonts w:ascii="Times New Roman" w:hAnsi="Times New Roman"/>
          <w:color w:val="auto"/>
          <w:sz w:val="24"/>
          <w:szCs w:val="24"/>
        </w:rPr>
        <w:t>34,9</w:t>
      </w:r>
      <w:r w:rsidRPr="009D0EE5">
        <w:rPr>
          <w:rFonts w:ascii="Times New Roman" w:hAnsi="Times New Roman"/>
          <w:color w:val="auto"/>
          <w:sz w:val="24"/>
          <w:szCs w:val="24"/>
        </w:rPr>
        <w:t xml:space="preserve"> тыс. рублей или </w:t>
      </w:r>
      <w:r>
        <w:rPr>
          <w:rFonts w:ascii="Times New Roman" w:hAnsi="Times New Roman"/>
          <w:color w:val="auto"/>
          <w:sz w:val="24"/>
          <w:szCs w:val="24"/>
        </w:rPr>
        <w:t>99,7</w:t>
      </w:r>
      <w:r w:rsidRPr="009D0EE5">
        <w:rPr>
          <w:rFonts w:ascii="Times New Roman" w:hAnsi="Times New Roman"/>
          <w:color w:val="auto"/>
          <w:sz w:val="24"/>
          <w:szCs w:val="24"/>
        </w:rPr>
        <w:t xml:space="preserve"> </w:t>
      </w:r>
      <w:r>
        <w:rPr>
          <w:rFonts w:ascii="Times New Roman" w:hAnsi="Times New Roman"/>
          <w:color w:val="auto"/>
          <w:sz w:val="24"/>
          <w:szCs w:val="24"/>
        </w:rPr>
        <w:t>процентов</w:t>
      </w:r>
      <w:r w:rsidRPr="009D0EE5">
        <w:rPr>
          <w:rFonts w:ascii="Times New Roman" w:hAnsi="Times New Roman"/>
          <w:color w:val="auto"/>
          <w:sz w:val="24"/>
          <w:szCs w:val="24"/>
        </w:rPr>
        <w:t>.</w:t>
      </w:r>
    </w:p>
    <w:p w:rsidR="00E4211D" w:rsidRDefault="00E4211D" w:rsidP="00165B6B">
      <w:pPr>
        <w:spacing w:after="0" w:line="240" w:lineRule="auto"/>
        <w:ind w:left="510" w:firstLine="766"/>
        <w:jc w:val="both"/>
        <w:rPr>
          <w:rFonts w:ascii="Times New Roman" w:hAnsi="Times New Roman"/>
          <w:sz w:val="24"/>
          <w:szCs w:val="24"/>
        </w:rPr>
      </w:pPr>
      <w:r>
        <w:rPr>
          <w:rFonts w:ascii="Times New Roman" w:hAnsi="Times New Roman"/>
          <w:color w:val="auto"/>
          <w:sz w:val="24"/>
          <w:szCs w:val="24"/>
        </w:rPr>
        <w:t xml:space="preserve"> </w:t>
      </w:r>
      <w:r w:rsidRPr="00E870C5">
        <w:rPr>
          <w:rFonts w:ascii="Times New Roman" w:hAnsi="Times New Roman"/>
          <w:sz w:val="24"/>
          <w:szCs w:val="24"/>
        </w:rPr>
        <w:t>Контрольная точка 1.</w:t>
      </w:r>
      <w:r>
        <w:rPr>
          <w:rFonts w:ascii="Times New Roman" w:hAnsi="Times New Roman"/>
          <w:sz w:val="24"/>
          <w:szCs w:val="24"/>
        </w:rPr>
        <w:t>1.1 «</w:t>
      </w:r>
      <w:r w:rsidRPr="00E863B0">
        <w:rPr>
          <w:rFonts w:ascii="Times New Roman" w:hAnsi="Times New Roman"/>
          <w:sz w:val="24"/>
          <w:szCs w:val="24"/>
        </w:rPr>
        <w:t>Включен</w:t>
      </w:r>
      <w:r>
        <w:rPr>
          <w:rFonts w:ascii="Times New Roman" w:hAnsi="Times New Roman"/>
          <w:sz w:val="24"/>
          <w:szCs w:val="24"/>
        </w:rPr>
        <w:t>а</w:t>
      </w:r>
      <w:r w:rsidRPr="00E863B0">
        <w:rPr>
          <w:rFonts w:ascii="Times New Roman" w:hAnsi="Times New Roman"/>
          <w:sz w:val="24"/>
          <w:szCs w:val="24"/>
        </w:rPr>
        <w:t xml:space="preserve"> закупк</w:t>
      </w:r>
      <w:r>
        <w:rPr>
          <w:rFonts w:ascii="Times New Roman" w:hAnsi="Times New Roman"/>
          <w:sz w:val="24"/>
          <w:szCs w:val="24"/>
        </w:rPr>
        <w:t>а</w:t>
      </w:r>
      <w:r w:rsidRPr="00E863B0">
        <w:rPr>
          <w:rFonts w:ascii="Times New Roman" w:hAnsi="Times New Roman"/>
          <w:sz w:val="24"/>
          <w:szCs w:val="24"/>
        </w:rPr>
        <w:t xml:space="preserve"> в план закупок</w:t>
      </w:r>
      <w:r>
        <w:rPr>
          <w:rFonts w:ascii="Times New Roman" w:hAnsi="Times New Roman"/>
          <w:sz w:val="24"/>
          <w:szCs w:val="24"/>
        </w:rPr>
        <w:t>» исполнена, так как достижение контрольной точки запланировано до конца года, срок окончания контрольной точки наступил.</w:t>
      </w:r>
    </w:p>
    <w:p w:rsidR="00E4211D" w:rsidRDefault="00E4211D" w:rsidP="00165B6B">
      <w:pPr>
        <w:spacing w:after="0" w:line="240" w:lineRule="auto"/>
        <w:ind w:left="510" w:firstLine="766"/>
        <w:jc w:val="both"/>
        <w:rPr>
          <w:rFonts w:ascii="Times New Roman" w:hAnsi="Times New Roman"/>
          <w:sz w:val="24"/>
          <w:szCs w:val="24"/>
        </w:rPr>
      </w:pPr>
      <w:r w:rsidRPr="00E870C5">
        <w:rPr>
          <w:rFonts w:ascii="Times New Roman" w:hAnsi="Times New Roman"/>
          <w:sz w:val="24"/>
          <w:szCs w:val="24"/>
        </w:rPr>
        <w:t>Контрольная точка 1.</w:t>
      </w:r>
      <w:r>
        <w:rPr>
          <w:rFonts w:ascii="Times New Roman" w:hAnsi="Times New Roman"/>
          <w:sz w:val="24"/>
          <w:szCs w:val="24"/>
        </w:rPr>
        <w:t>1.2 «</w:t>
      </w:r>
      <w:r w:rsidRPr="00E3719A">
        <w:rPr>
          <w:rFonts w:ascii="Times New Roman" w:hAnsi="Times New Roman"/>
          <w:sz w:val="24"/>
          <w:szCs w:val="24"/>
        </w:rPr>
        <w:t>Заключен контракт</w:t>
      </w:r>
      <w:r>
        <w:rPr>
          <w:rFonts w:ascii="Times New Roman" w:hAnsi="Times New Roman"/>
          <w:sz w:val="24"/>
          <w:szCs w:val="24"/>
        </w:rPr>
        <w:t>» исполнена, так как достижение контрольной точки запланировано до конца года, срок окончания контрольной точки наступил.</w:t>
      </w:r>
    </w:p>
    <w:p w:rsidR="00E4211D" w:rsidRDefault="00E4211D" w:rsidP="00165B6B">
      <w:pPr>
        <w:spacing w:after="0" w:line="240" w:lineRule="auto"/>
        <w:ind w:left="510" w:firstLine="766"/>
        <w:jc w:val="both"/>
        <w:rPr>
          <w:rFonts w:ascii="Times New Roman" w:hAnsi="Times New Roman"/>
          <w:sz w:val="24"/>
          <w:szCs w:val="24"/>
        </w:rPr>
      </w:pPr>
      <w:r w:rsidRPr="00E870C5">
        <w:rPr>
          <w:rFonts w:ascii="Times New Roman" w:hAnsi="Times New Roman"/>
          <w:sz w:val="24"/>
          <w:szCs w:val="24"/>
        </w:rPr>
        <w:t>Контрольная точка 1.</w:t>
      </w:r>
      <w:r>
        <w:rPr>
          <w:rFonts w:ascii="Times New Roman" w:hAnsi="Times New Roman"/>
          <w:sz w:val="24"/>
          <w:szCs w:val="24"/>
        </w:rPr>
        <w:t>1.3 «Поставлен товар» исполнена, так как достижение контрольной точки запланировано до конца года, срок окончания контрольной точки наступил.</w:t>
      </w:r>
    </w:p>
    <w:p w:rsidR="00E4211D" w:rsidRDefault="00E4211D" w:rsidP="00165B6B">
      <w:pPr>
        <w:spacing w:after="0" w:line="240" w:lineRule="auto"/>
        <w:ind w:left="510" w:firstLine="766"/>
        <w:jc w:val="both"/>
        <w:rPr>
          <w:rFonts w:ascii="Times New Roman" w:hAnsi="Times New Roman"/>
          <w:sz w:val="24"/>
          <w:szCs w:val="24"/>
        </w:rPr>
      </w:pPr>
      <w:r w:rsidRPr="00E870C5">
        <w:rPr>
          <w:rFonts w:ascii="Times New Roman" w:hAnsi="Times New Roman"/>
          <w:sz w:val="24"/>
          <w:szCs w:val="24"/>
        </w:rPr>
        <w:t>Контрольная точка 1.</w:t>
      </w:r>
      <w:r>
        <w:rPr>
          <w:rFonts w:ascii="Times New Roman" w:hAnsi="Times New Roman"/>
          <w:sz w:val="24"/>
          <w:szCs w:val="24"/>
        </w:rPr>
        <w:t>1.4 «Перечислены бюджетные средства» исполнена, так как достижение контрольной точки запланировано до конца года, срок окончания контрольной точки наступил.</w:t>
      </w:r>
    </w:p>
    <w:p w:rsidR="00E4211D" w:rsidRPr="00C05DF0" w:rsidRDefault="00E4211D" w:rsidP="006A2177">
      <w:pPr>
        <w:rPr>
          <w:rFonts w:ascii="Times New Roman" w:hAnsi="Times New Roman"/>
        </w:rPr>
        <w:sectPr w:rsidR="00E4211D" w:rsidRPr="00C05DF0" w:rsidSect="00165B6B">
          <w:headerReference w:type="default" r:id="rId10"/>
          <w:headerReference w:type="first" r:id="rId11"/>
          <w:footerReference w:type="first" r:id="rId12"/>
          <w:pgSz w:w="16838" w:h="11906" w:orient="landscape"/>
          <w:pgMar w:top="180" w:right="851" w:bottom="1258" w:left="1134" w:header="709" w:footer="709" w:gutter="0"/>
          <w:cols w:space="708"/>
          <w:docGrid w:linePitch="360"/>
        </w:sectPr>
      </w:pPr>
      <w:r>
        <w:rPr>
          <w:rFonts w:ascii="Times New Roman" w:hAnsi="Times New Roman"/>
        </w:rPr>
        <w:t xml:space="preserve">                       </w:t>
      </w:r>
      <w:r w:rsidRPr="00C05DF0">
        <w:rPr>
          <w:rFonts w:ascii="Times New Roman" w:hAnsi="Times New Roman"/>
        </w:rPr>
        <w:t>В ходе анализа исполнения</w:t>
      </w:r>
      <w:r>
        <w:rPr>
          <w:rFonts w:ascii="Times New Roman" w:hAnsi="Times New Roman"/>
        </w:rPr>
        <w:t xml:space="preserve"> муниципальной программы </w:t>
      </w:r>
      <w:r w:rsidRPr="00C05DF0">
        <w:rPr>
          <w:rFonts w:ascii="Times New Roman" w:hAnsi="Times New Roman"/>
        </w:rPr>
        <w:t xml:space="preserve"> </w:t>
      </w:r>
      <w:r>
        <w:rPr>
          <w:rFonts w:ascii="Times New Roman" w:hAnsi="Times New Roman"/>
        </w:rPr>
        <w:t>«</w:t>
      </w:r>
      <w:r w:rsidRPr="00E863B0">
        <w:rPr>
          <w:rFonts w:ascii="Times New Roman" w:hAnsi="Times New Roman"/>
          <w:sz w:val="24"/>
          <w:szCs w:val="24"/>
        </w:rPr>
        <w:t>Энерго</w:t>
      </w:r>
      <w:r>
        <w:rPr>
          <w:rFonts w:ascii="Times New Roman" w:hAnsi="Times New Roman"/>
          <w:sz w:val="24"/>
          <w:szCs w:val="24"/>
        </w:rPr>
        <w:t>эффективность и развитие энергетики</w:t>
      </w:r>
      <w:r w:rsidRPr="00C11517">
        <w:rPr>
          <w:rFonts w:ascii="Times New Roman" w:hAnsi="Times New Roman"/>
          <w:color w:val="auto"/>
          <w:sz w:val="24"/>
          <w:szCs w:val="24"/>
        </w:rPr>
        <w:t>»</w:t>
      </w:r>
      <w:r>
        <w:rPr>
          <w:rFonts w:ascii="Times New Roman" w:hAnsi="Times New Roman"/>
          <w:color w:val="auto"/>
          <w:sz w:val="24"/>
          <w:szCs w:val="24"/>
        </w:rPr>
        <w:t xml:space="preserve">  несоблюдение сроков исполнения мероприятий, контрольных точек и достижение показателей не установлено.</w:t>
      </w:r>
    </w:p>
    <w:p w:rsidR="00E4211D" w:rsidRPr="00C11517" w:rsidRDefault="00E4211D" w:rsidP="006A2177">
      <w:pPr>
        <w:spacing w:after="0" w:line="240" w:lineRule="auto"/>
        <w:jc w:val="right"/>
        <w:rPr>
          <w:rFonts w:ascii="Times New Roman" w:hAnsi="Times New Roman"/>
          <w:b/>
          <w:color w:val="auto"/>
          <w:sz w:val="24"/>
          <w:szCs w:val="24"/>
        </w:rPr>
      </w:pPr>
    </w:p>
    <w:p w:rsidR="00E4211D" w:rsidRDefault="00E4211D" w:rsidP="006A2177">
      <w:pPr>
        <w:spacing w:after="0" w:line="240" w:lineRule="auto"/>
        <w:jc w:val="center"/>
        <w:rPr>
          <w:rFonts w:ascii="Times New Roman" w:hAnsi="Times New Roman"/>
          <w:color w:val="auto"/>
          <w:sz w:val="24"/>
          <w:szCs w:val="24"/>
        </w:rPr>
      </w:pPr>
    </w:p>
    <w:sectPr w:rsidR="00E4211D" w:rsidSect="00AE0601">
      <w:pgSz w:w="11906" w:h="16838"/>
      <w:pgMar w:top="1134" w:right="85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11D" w:rsidRDefault="00E4211D" w:rsidP="00AB4038">
      <w:pPr>
        <w:spacing w:after="0" w:line="240" w:lineRule="auto"/>
      </w:pPr>
      <w:r>
        <w:separator/>
      </w:r>
    </w:p>
  </w:endnote>
  <w:endnote w:type="continuationSeparator" w:id="0">
    <w:p w:rsidR="00E4211D" w:rsidRDefault="00E4211D" w:rsidP="00AB4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Cambria"/>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0000000000000000000"/>
    <w:charset w:val="CC"/>
    <w:family w:val="swiss"/>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11D" w:rsidRDefault="00E4211D">
    <w:pPr>
      <w:pStyle w:val="Footer"/>
      <w:jc w:val="center"/>
    </w:pPr>
  </w:p>
  <w:p w:rsidR="00E4211D" w:rsidRDefault="00E421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11D" w:rsidRDefault="00E4211D">
    <w:pPr>
      <w:pStyle w:val="Footer"/>
      <w:jc w:val="center"/>
    </w:pPr>
  </w:p>
  <w:p w:rsidR="00E4211D" w:rsidRDefault="00E421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11D" w:rsidRDefault="00E4211D" w:rsidP="00AB4038">
      <w:pPr>
        <w:spacing w:after="0" w:line="240" w:lineRule="auto"/>
      </w:pPr>
      <w:r>
        <w:separator/>
      </w:r>
    </w:p>
  </w:footnote>
  <w:footnote w:type="continuationSeparator" w:id="0">
    <w:p w:rsidR="00E4211D" w:rsidRDefault="00E4211D" w:rsidP="00AB4038">
      <w:pPr>
        <w:spacing w:after="0" w:line="240" w:lineRule="auto"/>
      </w:pPr>
      <w:r>
        <w:continuationSeparator/>
      </w:r>
    </w:p>
  </w:footnote>
  <w:footnote w:id="1">
    <w:p w:rsidR="00E4211D" w:rsidRDefault="00E4211D" w:rsidP="00AB4038">
      <w:pPr>
        <w:pStyle w:val="Footnote"/>
        <w:jc w:val="both"/>
      </w:pPr>
      <w:r w:rsidRPr="007E10A9">
        <w:rPr>
          <w:vertAlign w:val="superscript"/>
        </w:rPr>
        <w:footnoteRef/>
      </w:r>
      <w:r w:rsidRPr="007E10A9">
        <w:rPr>
          <w:sz w:val="14"/>
        </w:rPr>
        <w:t xml:space="preserve"> Отчет о ходе реализации муниципальной программы утверждается ответственным исполнителем муниципальной программы (или иным лицом, исполняющим его обязанности (при наличии соответствующего подтверждающего документа о наделении соответствующими полномочиями).</w:t>
      </w:r>
    </w:p>
  </w:footnote>
  <w:footnote w:id="2">
    <w:p w:rsidR="00E4211D" w:rsidRDefault="00E4211D" w:rsidP="00AB4038">
      <w:pPr>
        <w:pStyle w:val="Footnote"/>
        <w:contextualSpacing/>
      </w:pPr>
      <w:r w:rsidRPr="00F304F2">
        <w:rPr>
          <w:vertAlign w:val="superscript"/>
        </w:rPr>
        <w:footnoteRef/>
      </w:r>
      <w:r w:rsidRPr="00F304F2">
        <w:t xml:space="preserve"> </w:t>
      </w:r>
      <w:r w:rsidRPr="00F304F2">
        <w:rPr>
          <w:sz w:val="14"/>
        </w:rPr>
        <w:t>При представлении отчета о ходе реализации муниципальной программы также представляются отчёты о ходе реализации структурных элементов, входящих в состав соответствующей муниципальной программы. В случае если структурный элемент муниципальной программы одновременно реализуется в рамках нескольких муниципальных программ, к отчету о ходе реализации муниципальной программы представляются отчетные сведения, относящиеся исключительно к данной муниципальной программе.</w:t>
      </w:r>
    </w:p>
  </w:footnote>
  <w:footnote w:id="3">
    <w:p w:rsidR="00E4211D" w:rsidRDefault="00E4211D" w:rsidP="00AB4038">
      <w:pPr>
        <w:pStyle w:val="Footnote"/>
        <w:contextualSpacing/>
        <w:jc w:val="both"/>
      </w:pPr>
      <w:r w:rsidRPr="00F304F2">
        <w:rPr>
          <w:vertAlign w:val="superscript"/>
        </w:rPr>
        <w:footnoteRef/>
      </w:r>
      <w:r w:rsidRPr="00F304F2">
        <w:rPr>
          <w:sz w:val="14"/>
        </w:rPr>
        <w:t xml:space="preserve"> Указывается наименование муниципальной программы.</w:t>
      </w:r>
    </w:p>
  </w:footnote>
  <w:footnote w:id="4">
    <w:p w:rsidR="00E4211D" w:rsidRDefault="00E4211D" w:rsidP="00AB4038">
      <w:pPr>
        <w:pStyle w:val="Footnote"/>
      </w:pPr>
      <w:r w:rsidRPr="00F304F2">
        <w:rPr>
          <w:vertAlign w:val="superscript"/>
        </w:rPr>
        <w:footnoteRef/>
      </w:r>
      <w:r w:rsidRPr="00F304F2">
        <w:rPr>
          <w:sz w:val="16"/>
        </w:rPr>
        <w:t xml:space="preserve"> </w:t>
      </w:r>
      <w:r w:rsidRPr="00F304F2">
        <w:rPr>
          <w:sz w:val="14"/>
        </w:rPr>
        <w:t>Данные формы отчетности также используются и для отчета о завершении муниципальной программы.</w:t>
      </w:r>
      <w:r w:rsidRPr="00F304F2">
        <w:t xml:space="preserve"> </w:t>
      </w:r>
      <w:r w:rsidRPr="00F304F2">
        <w:rPr>
          <w:sz w:val="14"/>
        </w:rPr>
        <w:t xml:space="preserve">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 </w:t>
      </w:r>
    </w:p>
  </w:footnote>
  <w:footnote w:id="5">
    <w:p w:rsidR="00E4211D" w:rsidRDefault="00E4211D" w:rsidP="00AB4038">
      <w:pPr>
        <w:pStyle w:val="Footnote"/>
        <w:contextualSpacing/>
        <w:jc w:val="both"/>
      </w:pPr>
      <w:r w:rsidRPr="00F304F2">
        <w:rPr>
          <w:vertAlign w:val="superscript"/>
        </w:rPr>
        <w:footnoteRef/>
      </w:r>
      <w:r w:rsidRPr="00F304F2">
        <w:rPr>
          <w:sz w:val="14"/>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6">
    <w:p w:rsidR="00E4211D" w:rsidRPr="00F304F2" w:rsidRDefault="00E4211D" w:rsidP="00AB4038">
      <w:pPr>
        <w:pStyle w:val="Footnote"/>
        <w:rPr>
          <w:sz w:val="16"/>
        </w:rPr>
      </w:pPr>
      <w:r w:rsidRPr="00F304F2">
        <w:rPr>
          <w:sz w:val="16"/>
          <w:vertAlign w:val="superscript"/>
        </w:rPr>
        <w:footnoteRef/>
      </w:r>
      <w:r w:rsidRPr="00F304F2">
        <w:rPr>
          <w:sz w:val="16"/>
        </w:rPr>
        <w:t xml:space="preserve"> Здесь и далее используемая в разделах отчета цветовая индикация соответствует следующим статусам реализации государственной программы, ее структурного элемента, достижения или выполнения параметра государственной программы, ее структурного элемента (далее – статус):</w:t>
      </w:r>
    </w:p>
    <w:p w:rsidR="00E4211D" w:rsidRPr="00531CD2" w:rsidRDefault="00E4211D" w:rsidP="00AB4038">
      <w:pPr>
        <w:pStyle w:val="Footnote"/>
        <w:rPr>
          <w:sz w:val="16"/>
        </w:rPr>
      </w:pPr>
      <w:r w:rsidRPr="00531CD2">
        <w:rPr>
          <w:sz w:val="16"/>
        </w:rPr>
        <w:t>зеленый индикатор - отсутствие отклонений, проблемы и риски отсутствуют, дополнительные решения не требуются;</w:t>
      </w:r>
    </w:p>
    <w:p w:rsidR="00E4211D" w:rsidRPr="00531CD2" w:rsidRDefault="00E4211D" w:rsidP="00AB4038">
      <w:pPr>
        <w:pStyle w:val="Footnote"/>
        <w:rPr>
          <w:sz w:val="16"/>
        </w:rPr>
      </w:pPr>
      <w:r w:rsidRPr="00531CD2">
        <w:rPr>
          <w:sz w:val="16"/>
        </w:rPr>
        <w:t>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муниципальной программы;</w:t>
      </w:r>
    </w:p>
    <w:p w:rsidR="00E4211D" w:rsidRDefault="00E4211D" w:rsidP="00AB4038">
      <w:pPr>
        <w:pStyle w:val="Footnote"/>
        <w:rPr>
          <w:sz w:val="16"/>
        </w:rPr>
      </w:pPr>
      <w:r w:rsidRPr="00531CD2">
        <w:rPr>
          <w:sz w:val="16"/>
        </w:rPr>
        <w:t>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муниципальной 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муниципальной программе, паспорту ее структурного элемента.</w:t>
      </w:r>
    </w:p>
    <w:p w:rsidR="00E4211D" w:rsidRDefault="00E4211D" w:rsidP="00AB4038">
      <w:pPr>
        <w:pStyle w:val="Footnote"/>
        <w:rPr>
          <w:sz w:val="16"/>
        </w:rPr>
      </w:pPr>
      <w:r>
        <w:rPr>
          <w:sz w:val="16"/>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E4211D" w:rsidRDefault="00E4211D" w:rsidP="00AB4038">
      <w:pPr>
        <w:pStyle w:val="Footnote"/>
        <w:rPr>
          <w:sz w:val="16"/>
        </w:rPr>
      </w:pPr>
      <w:r>
        <w:rPr>
          <w:sz w:val="16"/>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E4211D" w:rsidRDefault="00E4211D" w:rsidP="00AB4038">
      <w:pPr>
        <w:pStyle w:val="Footnote"/>
      </w:pPr>
      <w:r>
        <w:rPr>
          <w:sz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7">
    <w:p w:rsidR="00E4211D" w:rsidRDefault="00E4211D" w:rsidP="00AB4038">
      <w:pPr>
        <w:pStyle w:val="Footnote"/>
        <w:jc w:val="both"/>
      </w:pPr>
      <w:r>
        <w:rPr>
          <w:sz w:val="16"/>
          <w:vertAlign w:val="superscript"/>
        </w:rPr>
        <w:footnoteRef/>
      </w:r>
      <w:r>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8">
    <w:p w:rsidR="00E4211D" w:rsidRDefault="00E4211D" w:rsidP="00AB4038">
      <w:pPr>
        <w:pStyle w:val="Footnote"/>
      </w:pPr>
      <w:r>
        <w:rPr>
          <w:sz w:val="16"/>
          <w:vertAlign w:val="superscript"/>
        </w:rPr>
        <w:footnoteRef/>
      </w:r>
      <w:r>
        <w:rPr>
          <w:sz w:val="16"/>
        </w:rPr>
        <w:t xml:space="preserve"> Не подлежит отражению в печатной форме отчета о ходе реализации муниципальной программы.</w:t>
      </w:r>
    </w:p>
  </w:footnote>
  <w:footnote w:id="9">
    <w:p w:rsidR="00E4211D" w:rsidRDefault="00E4211D" w:rsidP="00AB4038">
      <w:pPr>
        <w:pStyle w:val="Footnote"/>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0">
    <w:p w:rsidR="00E4211D" w:rsidRDefault="00E4211D" w:rsidP="00AB4038">
      <w:pPr>
        <w:pStyle w:val="Footnote"/>
      </w:pPr>
      <w:r>
        <w:rPr>
          <w:sz w:val="16"/>
          <w:vertAlign w:val="superscript"/>
        </w:rPr>
        <w:footnoteRef/>
      </w:r>
      <w:r>
        <w:rPr>
          <w:sz w:val="16"/>
        </w:rPr>
        <w:t xml:space="preserve"> Не указывается в рамках годового отчета о ходе реализации муниципальной программы.</w:t>
      </w:r>
    </w:p>
  </w:footnote>
  <w:footnote w:id="11">
    <w:p w:rsidR="00E4211D" w:rsidRDefault="00E4211D" w:rsidP="00AB4038">
      <w:pPr>
        <w:pStyle w:val="Footnote"/>
      </w:pPr>
      <w:r>
        <w:rPr>
          <w:sz w:val="16"/>
          <w:vertAlign w:val="superscript"/>
        </w:rPr>
        <w:footnoteRef/>
      </w:r>
      <w:r>
        <w:rPr>
          <w:sz w:val="16"/>
        </w:rPr>
        <w:t xml:space="preserve"> Указывается муниципальная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государственной программы.</w:t>
      </w:r>
    </w:p>
  </w:footnote>
  <w:footnote w:id="12">
    <w:p w:rsidR="00E4211D" w:rsidRDefault="00E4211D" w:rsidP="00AB4038">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3">
    <w:p w:rsidR="00E4211D" w:rsidRDefault="00E4211D" w:rsidP="00AB4038">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14">
    <w:p w:rsidR="00E4211D" w:rsidRDefault="00E4211D" w:rsidP="00AB4038">
      <w:pPr>
        <w:pStyle w:val="Footnote"/>
      </w:pPr>
      <w:r w:rsidRPr="00E97C47">
        <w:rPr>
          <w:sz w:val="16"/>
          <w:szCs w:val="16"/>
        </w:rPr>
        <w:footnoteRef/>
      </w:r>
      <w:r w:rsidRPr="00E97C47">
        <w:rPr>
          <w:sz w:val="16"/>
          <w:szCs w:val="16"/>
        </w:rPr>
        <w:t xml:space="preserve"> При необходимости</w:t>
      </w:r>
    </w:p>
  </w:footnote>
  <w:footnote w:id="15">
    <w:p w:rsidR="00E4211D" w:rsidRDefault="00E4211D" w:rsidP="00AB4038">
      <w:pPr>
        <w:pStyle w:val="Footnote"/>
      </w:pPr>
      <w:r w:rsidRPr="00E97C47">
        <w:rPr>
          <w:sz w:val="16"/>
          <w:szCs w:val="16"/>
        </w:rPr>
        <w:footnoteRef/>
      </w:r>
      <w:r w:rsidRPr="00E97C47">
        <w:rPr>
          <w:sz w:val="16"/>
          <w:szCs w:val="16"/>
        </w:rPr>
        <w:t xml:space="preserve"> При необходимости</w:t>
      </w:r>
    </w:p>
  </w:footnote>
  <w:footnote w:id="16">
    <w:p w:rsidR="00E4211D" w:rsidRDefault="00E4211D" w:rsidP="00AB4038">
      <w:pPr>
        <w:pStyle w:val="Footnote"/>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17">
    <w:p w:rsidR="00E4211D" w:rsidRDefault="00E4211D" w:rsidP="00AB4038">
      <w:pPr>
        <w:pStyle w:val="Footnote"/>
        <w:jc w:val="both"/>
      </w:pPr>
      <w:r>
        <w:rPr>
          <w:sz w:val="16"/>
          <w:vertAlign w:val="superscript"/>
        </w:rPr>
        <w:footnoteRef/>
      </w:r>
      <w:r>
        <w:rPr>
          <w:sz w:val="16"/>
        </w:rPr>
        <w:t xml:space="preserve"> Указывается наименование комплекса процессных мероприятий.</w:t>
      </w:r>
    </w:p>
  </w:footnote>
  <w:footnote w:id="18">
    <w:p w:rsidR="00E4211D" w:rsidRDefault="00E4211D" w:rsidP="00AB4038">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19">
    <w:p w:rsidR="00E4211D" w:rsidRDefault="00E4211D" w:rsidP="00AB4038">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20">
    <w:p w:rsidR="00E4211D" w:rsidRDefault="00E4211D" w:rsidP="00AB4038">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21">
    <w:p w:rsidR="00E4211D" w:rsidRDefault="00E4211D" w:rsidP="00AB4038">
      <w:pPr>
        <w:pStyle w:val="Footnote"/>
      </w:pPr>
      <w:r>
        <w:rPr>
          <w:vertAlign w:val="superscript"/>
        </w:rPr>
        <w:footnoteRef/>
      </w:r>
      <w:r>
        <w:rPr>
          <w:sz w:val="16"/>
        </w:rPr>
        <w:t xml:space="preserve"> Здесь и далее не подлежит отражению в печатной форме.</w:t>
      </w:r>
    </w:p>
  </w:footnote>
  <w:footnote w:id="22">
    <w:p w:rsidR="00E4211D" w:rsidRDefault="00E4211D" w:rsidP="00AB4038">
      <w:pPr>
        <w:pStyle w:val="Footnote"/>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23">
    <w:p w:rsidR="00E4211D" w:rsidRDefault="00E4211D" w:rsidP="00AB4038">
      <w:pPr>
        <w:pStyle w:val="Footnote"/>
      </w:pPr>
      <w:r>
        <w:rPr>
          <w:vertAlign w:val="superscript"/>
        </w:rPr>
        <w:footnoteRef/>
      </w:r>
      <w:r>
        <w:rPr>
          <w:sz w:val="16"/>
        </w:rPr>
        <w:t xml:space="preserve"> Не указывается в рамках годового отчета о ходе реализации комплекса процессных мероприятий.</w:t>
      </w:r>
    </w:p>
  </w:footnote>
  <w:footnote w:id="24">
    <w:p w:rsidR="00E4211D" w:rsidRDefault="00E4211D" w:rsidP="00AB4038">
      <w:pPr>
        <w:pStyle w:val="Footnote"/>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25">
    <w:p w:rsidR="00E4211D" w:rsidRDefault="00E4211D" w:rsidP="00AB4038">
      <w:pPr>
        <w:pStyle w:val="Footnote"/>
        <w:jc w:val="both"/>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6">
    <w:p w:rsidR="00E4211D" w:rsidRDefault="00E4211D" w:rsidP="00AB4038">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27">
    <w:p w:rsidR="00E4211D" w:rsidRDefault="00E4211D" w:rsidP="00AB4038">
      <w:pPr>
        <w:pStyle w:val="Footnote"/>
      </w:pPr>
      <w:r>
        <w:rPr>
          <w:vertAlign w:val="superscript"/>
        </w:rPr>
        <w:footnoteRef/>
      </w:r>
      <w:r>
        <w:t xml:space="preserve"> </w:t>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28">
    <w:p w:rsidR="00E4211D" w:rsidRDefault="00E4211D" w:rsidP="00AB4038">
      <w:pPr>
        <w:pStyle w:val="Footnote"/>
      </w:pPr>
      <w:r>
        <w:rPr>
          <w:vertAlign w:val="superscript"/>
        </w:rPr>
        <w:footnoteRef/>
      </w:r>
      <w:r>
        <w:t xml:space="preserve"> </w:t>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29">
    <w:p w:rsidR="00E4211D" w:rsidRDefault="00E4211D" w:rsidP="00AB4038">
      <w:pPr>
        <w:pStyle w:val="Footnote"/>
        <w:jc w:val="both"/>
      </w:pPr>
      <w:r>
        <w:rPr>
          <w:vertAlign w:val="superscript"/>
        </w:rPr>
        <w:footnoteRef/>
      </w:r>
      <w:r>
        <w:t xml:space="preserve"> </w:t>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30">
    <w:p w:rsidR="00E4211D" w:rsidRDefault="00E4211D" w:rsidP="00AB4038">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31">
    <w:p w:rsidR="00E4211D" w:rsidRDefault="00E4211D" w:rsidP="00AB4038">
      <w:pPr>
        <w:spacing w:after="0" w:line="240" w:lineRule="auto"/>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32">
    <w:p w:rsidR="00E4211D" w:rsidRDefault="00E4211D" w:rsidP="00AB4038">
      <w:pPr>
        <w:spacing w:after="0"/>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11D" w:rsidRDefault="00E4211D">
    <w:pPr>
      <w:pStyle w:val="Header"/>
      <w:jc w:val="center"/>
    </w:pPr>
    <w:fldSimple w:instr="PAGE ">
      <w:r>
        <w:rPr>
          <w:noProof/>
        </w:rPr>
        <w:t>3</w:t>
      </w:r>
    </w:fldSimple>
  </w:p>
  <w:p w:rsidR="00E4211D" w:rsidRDefault="00E4211D">
    <w:pPr>
      <w:pStyle w:val="Header"/>
      <w:tabs>
        <w:tab w:val="clear" w:pos="4677"/>
        <w:tab w:val="clear" w:pos="9355"/>
        <w:tab w:val="left" w:pos="849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11D" w:rsidRDefault="00E4211D">
    <w:pPr>
      <w:pStyle w:val="Header"/>
      <w:jc w:val="center"/>
    </w:pPr>
  </w:p>
  <w:p w:rsidR="00E4211D" w:rsidRDefault="00E4211D">
    <w:pPr>
      <w:pStyle w:val="Header"/>
      <w:tabs>
        <w:tab w:val="clear" w:pos="9355"/>
        <w:tab w:val="left" w:pos="841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11D" w:rsidRDefault="00E4211D">
    <w:pPr>
      <w:pStyle w:val="Header"/>
      <w:jc w:val="center"/>
    </w:pPr>
    <w:fldSimple w:instr="PAGE ">
      <w:r>
        <w:rPr>
          <w:noProof/>
        </w:rPr>
        <w:t>7</w:t>
      </w:r>
    </w:fldSimple>
  </w:p>
  <w:p w:rsidR="00E4211D" w:rsidRDefault="00E4211D">
    <w:pPr>
      <w:pStyle w:val="Header"/>
      <w:tabs>
        <w:tab w:val="clear" w:pos="4677"/>
        <w:tab w:val="clear" w:pos="9355"/>
        <w:tab w:val="left" w:pos="8490"/>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11D" w:rsidRDefault="00E4211D">
    <w:pPr>
      <w:pStyle w:val="Header"/>
      <w:jc w:val="center"/>
    </w:pPr>
  </w:p>
  <w:p w:rsidR="00E4211D" w:rsidRDefault="00E4211D">
    <w:pPr>
      <w:pStyle w:val="Header"/>
      <w:tabs>
        <w:tab w:val="clear" w:pos="9355"/>
        <w:tab w:val="left" w:pos="841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A70"/>
    <w:multiLevelType w:val="multilevel"/>
    <w:tmpl w:val="5A12B698"/>
    <w:lvl w:ilvl="0">
      <w:start w:val="1"/>
      <w:numFmt w:val="decimal"/>
      <w:lvlText w:val="%1."/>
      <w:lvlJc w:val="left"/>
      <w:pPr>
        <w:ind w:left="72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nsid w:val="0F014EA4"/>
    <w:multiLevelType w:val="multilevel"/>
    <w:tmpl w:val="6B9CC7B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04970C9"/>
    <w:multiLevelType w:val="multilevel"/>
    <w:tmpl w:val="3B046836"/>
    <w:lvl w:ilvl="0">
      <w:start w:val="1"/>
      <w:numFmt w:val="decimal"/>
      <w:lvlText w:val="%1."/>
      <w:lvlJc w:val="left"/>
      <w:pPr>
        <w:ind w:left="107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0BE04C3"/>
    <w:multiLevelType w:val="multilevel"/>
    <w:tmpl w:val="CBC0384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31F94F5E"/>
    <w:multiLevelType w:val="multilevel"/>
    <w:tmpl w:val="40B4B32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32E36484"/>
    <w:multiLevelType w:val="multilevel"/>
    <w:tmpl w:val="D1D2FE2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4C31492A"/>
    <w:multiLevelType w:val="multilevel"/>
    <w:tmpl w:val="1D7A530A"/>
    <w:lvl w:ilvl="0">
      <w:start w:val="6"/>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
    <w:nsid w:val="4D296159"/>
    <w:multiLevelType w:val="multilevel"/>
    <w:tmpl w:val="E38060E0"/>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8">
    <w:nsid w:val="50076E0F"/>
    <w:multiLevelType w:val="hybridMultilevel"/>
    <w:tmpl w:val="FA4258DC"/>
    <w:lvl w:ilvl="0" w:tplc="0419000F">
      <w:start w:val="2"/>
      <w:numFmt w:val="decimal"/>
      <w:lvlText w:val="%1."/>
      <w:lvlJc w:val="left"/>
      <w:pPr>
        <w:ind w:left="2138" w:hanging="360"/>
      </w:pPr>
      <w:rPr>
        <w:rFonts w:cs="Times New Roman" w:hint="default"/>
      </w:rPr>
    </w:lvl>
    <w:lvl w:ilvl="1" w:tplc="04190019" w:tentative="1">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9">
    <w:nsid w:val="52B003F1"/>
    <w:multiLevelType w:val="multilevel"/>
    <w:tmpl w:val="008AF728"/>
    <w:lvl w:ilvl="0">
      <w:start w:val="1"/>
      <w:numFmt w:val="decimal"/>
      <w:lvlText w:val="%1."/>
      <w:lvlJc w:val="left"/>
      <w:pPr>
        <w:ind w:left="1211" w:hanging="360"/>
      </w:pPr>
      <w:rPr>
        <w:rFonts w:cs="Times New Roman"/>
      </w:rPr>
    </w:lvl>
    <w:lvl w:ilvl="1">
      <w:start w:val="1"/>
      <w:numFmt w:val="decimal"/>
      <w:lvlText w:val="%1.%2."/>
      <w:lvlJc w:val="left"/>
      <w:pPr>
        <w:ind w:left="1571" w:hanging="720"/>
      </w:pPr>
      <w:rPr>
        <w:rFonts w:cs="Times New Roman"/>
      </w:rPr>
    </w:lvl>
    <w:lvl w:ilvl="2">
      <w:start w:val="1"/>
      <w:numFmt w:val="decimal"/>
      <w:lvlText w:val="%1.%2.%3."/>
      <w:lvlJc w:val="left"/>
      <w:pPr>
        <w:ind w:left="1571" w:hanging="720"/>
      </w:pPr>
      <w:rPr>
        <w:rFonts w:cs="Times New Roman"/>
      </w:rPr>
    </w:lvl>
    <w:lvl w:ilvl="3">
      <w:start w:val="1"/>
      <w:numFmt w:val="decimal"/>
      <w:lvlText w:val="%1.%2.%3.%4."/>
      <w:lvlJc w:val="left"/>
      <w:pPr>
        <w:ind w:left="1931" w:hanging="1080"/>
      </w:pPr>
      <w:rPr>
        <w:rFonts w:cs="Times New Roman"/>
      </w:rPr>
    </w:lvl>
    <w:lvl w:ilvl="4">
      <w:start w:val="1"/>
      <w:numFmt w:val="decimal"/>
      <w:lvlText w:val="%1.%2.%3.%4.%5."/>
      <w:lvlJc w:val="left"/>
      <w:pPr>
        <w:ind w:left="1931" w:hanging="1080"/>
      </w:pPr>
      <w:rPr>
        <w:rFonts w:cs="Times New Roman"/>
      </w:rPr>
    </w:lvl>
    <w:lvl w:ilvl="5">
      <w:start w:val="1"/>
      <w:numFmt w:val="decimal"/>
      <w:lvlText w:val="%1.%2.%3.%4.%5.%6."/>
      <w:lvlJc w:val="left"/>
      <w:pPr>
        <w:ind w:left="2291" w:hanging="1440"/>
      </w:pPr>
      <w:rPr>
        <w:rFonts w:cs="Times New Roman"/>
      </w:rPr>
    </w:lvl>
    <w:lvl w:ilvl="6">
      <w:start w:val="1"/>
      <w:numFmt w:val="decimal"/>
      <w:lvlText w:val="%1.%2.%3.%4.%5.%6.%7."/>
      <w:lvlJc w:val="left"/>
      <w:pPr>
        <w:ind w:left="2651" w:hanging="1800"/>
      </w:pPr>
      <w:rPr>
        <w:rFonts w:cs="Times New Roman"/>
      </w:rPr>
    </w:lvl>
    <w:lvl w:ilvl="7">
      <w:start w:val="1"/>
      <w:numFmt w:val="decimal"/>
      <w:lvlText w:val="%1.%2.%3.%4.%5.%6.%7.%8."/>
      <w:lvlJc w:val="left"/>
      <w:pPr>
        <w:ind w:left="2651" w:hanging="1800"/>
      </w:pPr>
      <w:rPr>
        <w:rFonts w:cs="Times New Roman"/>
      </w:rPr>
    </w:lvl>
    <w:lvl w:ilvl="8">
      <w:start w:val="1"/>
      <w:numFmt w:val="decimal"/>
      <w:lvlText w:val="%1.%2.%3.%4.%5.%6.%7.%8.%9."/>
      <w:lvlJc w:val="left"/>
      <w:pPr>
        <w:ind w:left="3011" w:hanging="2160"/>
      </w:pPr>
      <w:rPr>
        <w:rFonts w:cs="Times New Roman"/>
      </w:rPr>
    </w:lvl>
  </w:abstractNum>
  <w:abstractNum w:abstractNumId="10">
    <w:nsid w:val="5723107D"/>
    <w:multiLevelType w:val="hybridMultilevel"/>
    <w:tmpl w:val="7198655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1965152"/>
    <w:multiLevelType w:val="multilevel"/>
    <w:tmpl w:val="EAAA35FE"/>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12">
    <w:nsid w:val="73C63556"/>
    <w:multiLevelType w:val="hybridMultilevel"/>
    <w:tmpl w:val="5DAE4CE4"/>
    <w:lvl w:ilvl="0" w:tplc="F768E3DE">
      <w:start w:val="4"/>
      <w:numFmt w:val="decimal"/>
      <w:lvlText w:val="%1."/>
      <w:lvlJc w:val="left"/>
      <w:pPr>
        <w:ind w:left="2847" w:hanging="360"/>
      </w:pPr>
      <w:rPr>
        <w:rFonts w:cs="Times New Roman" w:hint="default"/>
      </w:rPr>
    </w:lvl>
    <w:lvl w:ilvl="1" w:tplc="04190019" w:tentative="1">
      <w:start w:val="1"/>
      <w:numFmt w:val="lowerLetter"/>
      <w:lvlText w:val="%2."/>
      <w:lvlJc w:val="left"/>
      <w:pPr>
        <w:ind w:left="3567" w:hanging="360"/>
      </w:pPr>
      <w:rPr>
        <w:rFonts w:cs="Times New Roman"/>
      </w:rPr>
    </w:lvl>
    <w:lvl w:ilvl="2" w:tplc="0419001B" w:tentative="1">
      <w:start w:val="1"/>
      <w:numFmt w:val="lowerRoman"/>
      <w:lvlText w:val="%3."/>
      <w:lvlJc w:val="right"/>
      <w:pPr>
        <w:ind w:left="4287" w:hanging="180"/>
      </w:pPr>
      <w:rPr>
        <w:rFonts w:cs="Times New Roman"/>
      </w:rPr>
    </w:lvl>
    <w:lvl w:ilvl="3" w:tplc="0419000F" w:tentative="1">
      <w:start w:val="1"/>
      <w:numFmt w:val="decimal"/>
      <w:lvlText w:val="%4."/>
      <w:lvlJc w:val="left"/>
      <w:pPr>
        <w:ind w:left="5007" w:hanging="360"/>
      </w:pPr>
      <w:rPr>
        <w:rFonts w:cs="Times New Roman"/>
      </w:rPr>
    </w:lvl>
    <w:lvl w:ilvl="4" w:tplc="04190019" w:tentative="1">
      <w:start w:val="1"/>
      <w:numFmt w:val="lowerLetter"/>
      <w:lvlText w:val="%5."/>
      <w:lvlJc w:val="left"/>
      <w:pPr>
        <w:ind w:left="5727" w:hanging="360"/>
      </w:pPr>
      <w:rPr>
        <w:rFonts w:cs="Times New Roman"/>
      </w:rPr>
    </w:lvl>
    <w:lvl w:ilvl="5" w:tplc="0419001B" w:tentative="1">
      <w:start w:val="1"/>
      <w:numFmt w:val="lowerRoman"/>
      <w:lvlText w:val="%6."/>
      <w:lvlJc w:val="right"/>
      <w:pPr>
        <w:ind w:left="6447" w:hanging="180"/>
      </w:pPr>
      <w:rPr>
        <w:rFonts w:cs="Times New Roman"/>
      </w:rPr>
    </w:lvl>
    <w:lvl w:ilvl="6" w:tplc="0419000F" w:tentative="1">
      <w:start w:val="1"/>
      <w:numFmt w:val="decimal"/>
      <w:lvlText w:val="%7."/>
      <w:lvlJc w:val="left"/>
      <w:pPr>
        <w:ind w:left="7167" w:hanging="360"/>
      </w:pPr>
      <w:rPr>
        <w:rFonts w:cs="Times New Roman"/>
      </w:rPr>
    </w:lvl>
    <w:lvl w:ilvl="7" w:tplc="04190019" w:tentative="1">
      <w:start w:val="1"/>
      <w:numFmt w:val="lowerLetter"/>
      <w:lvlText w:val="%8."/>
      <w:lvlJc w:val="left"/>
      <w:pPr>
        <w:ind w:left="7887" w:hanging="360"/>
      </w:pPr>
      <w:rPr>
        <w:rFonts w:cs="Times New Roman"/>
      </w:rPr>
    </w:lvl>
    <w:lvl w:ilvl="8" w:tplc="0419001B" w:tentative="1">
      <w:start w:val="1"/>
      <w:numFmt w:val="lowerRoman"/>
      <w:lvlText w:val="%9."/>
      <w:lvlJc w:val="right"/>
      <w:pPr>
        <w:ind w:left="8607" w:hanging="180"/>
      </w:pPr>
      <w:rPr>
        <w:rFonts w:cs="Times New Roman"/>
      </w:rPr>
    </w:lvl>
  </w:abstractNum>
  <w:abstractNum w:abstractNumId="13">
    <w:nsid w:val="7EB9513B"/>
    <w:multiLevelType w:val="multilevel"/>
    <w:tmpl w:val="25745F96"/>
    <w:lvl w:ilvl="0">
      <w:start w:val="1"/>
      <w:numFmt w:val="decimal"/>
      <w:lvlText w:val="%1."/>
      <w:lvlJc w:val="left"/>
      <w:pPr>
        <w:ind w:left="1429" w:hanging="360"/>
      </w:pPr>
      <w:rPr>
        <w:rFonts w:cs="Times New Roman"/>
      </w:rPr>
    </w:lvl>
    <w:lvl w:ilvl="1">
      <w:start w:val="1"/>
      <w:numFmt w:val="decimal"/>
      <w:lvlText w:val="%1.%2."/>
      <w:lvlJc w:val="left"/>
      <w:pPr>
        <w:ind w:left="1789" w:hanging="720"/>
      </w:pPr>
      <w:rPr>
        <w:rFonts w:cs="Times New Roman"/>
      </w:rPr>
    </w:lvl>
    <w:lvl w:ilvl="2">
      <w:start w:val="1"/>
      <w:numFmt w:val="decimal"/>
      <w:lvlText w:val="%1.%2.%3."/>
      <w:lvlJc w:val="left"/>
      <w:pPr>
        <w:ind w:left="1789" w:hanging="720"/>
      </w:pPr>
      <w:rPr>
        <w:rFonts w:cs="Times New Roman"/>
      </w:rPr>
    </w:lvl>
    <w:lvl w:ilvl="3">
      <w:start w:val="1"/>
      <w:numFmt w:val="decimal"/>
      <w:lvlText w:val="%1.%2.%3.%4."/>
      <w:lvlJc w:val="left"/>
      <w:pPr>
        <w:ind w:left="2149" w:hanging="1080"/>
      </w:pPr>
      <w:rPr>
        <w:rFonts w:cs="Times New Roman"/>
      </w:rPr>
    </w:lvl>
    <w:lvl w:ilvl="4">
      <w:start w:val="1"/>
      <w:numFmt w:val="decimal"/>
      <w:lvlText w:val="%1.%2.%3.%4.%5."/>
      <w:lvlJc w:val="left"/>
      <w:pPr>
        <w:ind w:left="2149" w:hanging="1080"/>
      </w:pPr>
      <w:rPr>
        <w:rFonts w:cs="Times New Roman"/>
      </w:rPr>
    </w:lvl>
    <w:lvl w:ilvl="5">
      <w:start w:val="1"/>
      <w:numFmt w:val="decimal"/>
      <w:lvlText w:val="%1.%2.%3.%4.%5.%6."/>
      <w:lvlJc w:val="left"/>
      <w:pPr>
        <w:ind w:left="2509" w:hanging="1440"/>
      </w:pPr>
      <w:rPr>
        <w:rFonts w:cs="Times New Roman"/>
      </w:rPr>
    </w:lvl>
    <w:lvl w:ilvl="6">
      <w:start w:val="1"/>
      <w:numFmt w:val="decimal"/>
      <w:lvlText w:val="%1.%2.%3.%4.%5.%6.%7."/>
      <w:lvlJc w:val="left"/>
      <w:pPr>
        <w:ind w:left="2869" w:hanging="1800"/>
      </w:pPr>
      <w:rPr>
        <w:rFonts w:cs="Times New Roman"/>
      </w:rPr>
    </w:lvl>
    <w:lvl w:ilvl="7">
      <w:start w:val="1"/>
      <w:numFmt w:val="decimal"/>
      <w:lvlText w:val="%1.%2.%3.%4.%5.%6.%7.%8."/>
      <w:lvlJc w:val="left"/>
      <w:pPr>
        <w:ind w:left="2869" w:hanging="1800"/>
      </w:pPr>
      <w:rPr>
        <w:rFonts w:cs="Times New Roman"/>
      </w:rPr>
    </w:lvl>
    <w:lvl w:ilvl="8">
      <w:start w:val="1"/>
      <w:numFmt w:val="decimal"/>
      <w:lvlText w:val="%1.%2.%3.%4.%5.%6.%7.%8.%9."/>
      <w:lvlJc w:val="left"/>
      <w:pPr>
        <w:ind w:left="3229" w:hanging="2160"/>
      </w:pPr>
      <w:rPr>
        <w:rFonts w:cs="Times New Roman"/>
      </w:rPr>
    </w:lvl>
  </w:abstractNum>
  <w:num w:numId="1">
    <w:abstractNumId w:val="13"/>
  </w:num>
  <w:num w:numId="2">
    <w:abstractNumId w:val="6"/>
  </w:num>
  <w:num w:numId="3">
    <w:abstractNumId w:val="2"/>
  </w:num>
  <w:num w:numId="4">
    <w:abstractNumId w:val="4"/>
  </w:num>
  <w:num w:numId="5">
    <w:abstractNumId w:val="1"/>
  </w:num>
  <w:num w:numId="6">
    <w:abstractNumId w:val="3"/>
  </w:num>
  <w:num w:numId="7">
    <w:abstractNumId w:val="5"/>
  </w:num>
  <w:num w:numId="8">
    <w:abstractNumId w:val="11"/>
  </w:num>
  <w:num w:numId="9">
    <w:abstractNumId w:val="7"/>
  </w:num>
  <w:num w:numId="10">
    <w:abstractNumId w:val="0"/>
  </w:num>
  <w:num w:numId="11">
    <w:abstractNumId w:val="9"/>
  </w:num>
  <w:num w:numId="12">
    <w:abstractNumId w:val="12"/>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7EB3"/>
    <w:rsid w:val="0000008A"/>
    <w:rsid w:val="000362E9"/>
    <w:rsid w:val="0007120F"/>
    <w:rsid w:val="00087068"/>
    <w:rsid w:val="00087EB1"/>
    <w:rsid w:val="000941E6"/>
    <w:rsid w:val="00094F33"/>
    <w:rsid w:val="000A04EF"/>
    <w:rsid w:val="000C1BDF"/>
    <w:rsid w:val="000F6133"/>
    <w:rsid w:val="00103DB6"/>
    <w:rsid w:val="0010588B"/>
    <w:rsid w:val="00131072"/>
    <w:rsid w:val="00157C42"/>
    <w:rsid w:val="00165B6B"/>
    <w:rsid w:val="00196EDF"/>
    <w:rsid w:val="00196F20"/>
    <w:rsid w:val="001A1CC3"/>
    <w:rsid w:val="001D0E9E"/>
    <w:rsid w:val="001D2E4A"/>
    <w:rsid w:val="001D6C85"/>
    <w:rsid w:val="00207A37"/>
    <w:rsid w:val="00254DBD"/>
    <w:rsid w:val="002723FB"/>
    <w:rsid w:val="00280DF2"/>
    <w:rsid w:val="002A2606"/>
    <w:rsid w:val="002D6ADC"/>
    <w:rsid w:val="003128F4"/>
    <w:rsid w:val="00344E21"/>
    <w:rsid w:val="00356A98"/>
    <w:rsid w:val="003E706F"/>
    <w:rsid w:val="00431EFB"/>
    <w:rsid w:val="0045767B"/>
    <w:rsid w:val="004672BD"/>
    <w:rsid w:val="00472C5D"/>
    <w:rsid w:val="00496578"/>
    <w:rsid w:val="004A24B1"/>
    <w:rsid w:val="004D4446"/>
    <w:rsid w:val="004F1BEB"/>
    <w:rsid w:val="004F24F6"/>
    <w:rsid w:val="00515843"/>
    <w:rsid w:val="00531771"/>
    <w:rsid w:val="00531CD2"/>
    <w:rsid w:val="00546EFE"/>
    <w:rsid w:val="00576618"/>
    <w:rsid w:val="00621B75"/>
    <w:rsid w:val="006336E5"/>
    <w:rsid w:val="00653B35"/>
    <w:rsid w:val="00660B5E"/>
    <w:rsid w:val="00674E66"/>
    <w:rsid w:val="006A2177"/>
    <w:rsid w:val="006A300C"/>
    <w:rsid w:val="006B6BB4"/>
    <w:rsid w:val="006C196E"/>
    <w:rsid w:val="006C2C82"/>
    <w:rsid w:val="006F0A8E"/>
    <w:rsid w:val="00753B2C"/>
    <w:rsid w:val="00760C4B"/>
    <w:rsid w:val="00766425"/>
    <w:rsid w:val="00774677"/>
    <w:rsid w:val="00794DCE"/>
    <w:rsid w:val="007B60DA"/>
    <w:rsid w:val="007D6C8B"/>
    <w:rsid w:val="007E10A9"/>
    <w:rsid w:val="007E4678"/>
    <w:rsid w:val="007F2A7A"/>
    <w:rsid w:val="008225DB"/>
    <w:rsid w:val="0084251C"/>
    <w:rsid w:val="00855DF4"/>
    <w:rsid w:val="00861C0F"/>
    <w:rsid w:val="008A5F9D"/>
    <w:rsid w:val="008C01FB"/>
    <w:rsid w:val="008C7FC3"/>
    <w:rsid w:val="008E0F6E"/>
    <w:rsid w:val="00937113"/>
    <w:rsid w:val="00957F33"/>
    <w:rsid w:val="009855C4"/>
    <w:rsid w:val="009B3316"/>
    <w:rsid w:val="009D0EE5"/>
    <w:rsid w:val="009D2E05"/>
    <w:rsid w:val="009D3BF7"/>
    <w:rsid w:val="009F0E3D"/>
    <w:rsid w:val="00A10813"/>
    <w:rsid w:val="00A319BA"/>
    <w:rsid w:val="00A36CFE"/>
    <w:rsid w:val="00A43894"/>
    <w:rsid w:val="00A54D05"/>
    <w:rsid w:val="00A72017"/>
    <w:rsid w:val="00A97C9F"/>
    <w:rsid w:val="00AA25ED"/>
    <w:rsid w:val="00AB4038"/>
    <w:rsid w:val="00AB7FA2"/>
    <w:rsid w:val="00AE0601"/>
    <w:rsid w:val="00B82166"/>
    <w:rsid w:val="00B865C6"/>
    <w:rsid w:val="00B90ECF"/>
    <w:rsid w:val="00BE26F2"/>
    <w:rsid w:val="00BF41C1"/>
    <w:rsid w:val="00C05DF0"/>
    <w:rsid w:val="00C11517"/>
    <w:rsid w:val="00C276BB"/>
    <w:rsid w:val="00C4146C"/>
    <w:rsid w:val="00C64CB7"/>
    <w:rsid w:val="00C65BB8"/>
    <w:rsid w:val="00C7774E"/>
    <w:rsid w:val="00C93299"/>
    <w:rsid w:val="00C93C0B"/>
    <w:rsid w:val="00CA080D"/>
    <w:rsid w:val="00CA0AE0"/>
    <w:rsid w:val="00CA700F"/>
    <w:rsid w:val="00CF2500"/>
    <w:rsid w:val="00D01926"/>
    <w:rsid w:val="00D04AAA"/>
    <w:rsid w:val="00D273CD"/>
    <w:rsid w:val="00D80F9F"/>
    <w:rsid w:val="00DB4F86"/>
    <w:rsid w:val="00DE5779"/>
    <w:rsid w:val="00DE7B50"/>
    <w:rsid w:val="00DF2C63"/>
    <w:rsid w:val="00E05989"/>
    <w:rsid w:val="00E157D5"/>
    <w:rsid w:val="00E230A7"/>
    <w:rsid w:val="00E3719A"/>
    <w:rsid w:val="00E4211D"/>
    <w:rsid w:val="00E42352"/>
    <w:rsid w:val="00E47EB3"/>
    <w:rsid w:val="00E52683"/>
    <w:rsid w:val="00E53207"/>
    <w:rsid w:val="00E618F1"/>
    <w:rsid w:val="00E863B0"/>
    <w:rsid w:val="00E870C5"/>
    <w:rsid w:val="00E92122"/>
    <w:rsid w:val="00E93503"/>
    <w:rsid w:val="00E97A83"/>
    <w:rsid w:val="00E97C47"/>
    <w:rsid w:val="00EA1254"/>
    <w:rsid w:val="00EA1CD9"/>
    <w:rsid w:val="00EC31BB"/>
    <w:rsid w:val="00EC32D1"/>
    <w:rsid w:val="00ED74D4"/>
    <w:rsid w:val="00EE02BE"/>
    <w:rsid w:val="00F03C4D"/>
    <w:rsid w:val="00F055E9"/>
    <w:rsid w:val="00F15F77"/>
    <w:rsid w:val="00F1604C"/>
    <w:rsid w:val="00F304F2"/>
    <w:rsid w:val="00F74914"/>
    <w:rsid w:val="00F75395"/>
    <w:rsid w:val="00F95104"/>
    <w:rsid w:val="00FB38B5"/>
    <w:rsid w:val="00FD313A"/>
    <w:rsid w:val="00FD3626"/>
    <w:rsid w:val="00FD4FA9"/>
    <w:rsid w:val="00FE392F"/>
    <w:rsid w:val="00FF14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B4038"/>
    <w:pPr>
      <w:spacing w:after="200" w:line="276" w:lineRule="auto"/>
    </w:pPr>
    <w:rPr>
      <w:rFonts w:eastAsia="Times New Roman"/>
      <w:color w:val="000000"/>
      <w:szCs w:val="20"/>
    </w:rPr>
  </w:style>
  <w:style w:type="paragraph" w:styleId="Heading1">
    <w:name w:val="heading 1"/>
    <w:basedOn w:val="Normal"/>
    <w:next w:val="Normal"/>
    <w:link w:val="Heading1Char"/>
    <w:uiPriority w:val="99"/>
    <w:qFormat/>
    <w:rsid w:val="00AB4038"/>
    <w:pPr>
      <w:widowControl w:val="0"/>
      <w:spacing w:before="108" w:after="108" w:line="240" w:lineRule="auto"/>
      <w:jc w:val="center"/>
      <w:outlineLvl w:val="0"/>
    </w:pPr>
    <w:rPr>
      <w:rFonts w:ascii="Arial" w:hAnsi="Arial"/>
      <w:b/>
      <w:color w:val="26282F"/>
      <w:sz w:val="24"/>
    </w:rPr>
  </w:style>
  <w:style w:type="paragraph" w:styleId="Heading2">
    <w:name w:val="heading 2"/>
    <w:basedOn w:val="Normal"/>
    <w:next w:val="Normal"/>
    <w:link w:val="Heading2Char"/>
    <w:uiPriority w:val="99"/>
    <w:qFormat/>
    <w:rsid w:val="00AB4038"/>
    <w:pPr>
      <w:spacing w:before="120" w:after="120" w:line="240" w:lineRule="auto"/>
      <w:jc w:val="both"/>
      <w:outlineLvl w:val="1"/>
    </w:pPr>
    <w:rPr>
      <w:rFonts w:ascii="XO Thames" w:hAnsi="XO Thames"/>
      <w:b/>
      <w:color w:val="auto"/>
      <w:sz w:val="28"/>
    </w:rPr>
  </w:style>
  <w:style w:type="paragraph" w:styleId="Heading3">
    <w:name w:val="heading 3"/>
    <w:basedOn w:val="Normal"/>
    <w:next w:val="Normal"/>
    <w:link w:val="Heading3Char"/>
    <w:uiPriority w:val="99"/>
    <w:qFormat/>
    <w:rsid w:val="00AB4038"/>
    <w:pPr>
      <w:keepNext/>
      <w:spacing w:before="240" w:after="60"/>
      <w:outlineLvl w:val="2"/>
    </w:pPr>
    <w:rPr>
      <w:rFonts w:ascii="Cambria" w:hAnsi="Cambria"/>
      <w:b/>
      <w:sz w:val="26"/>
    </w:rPr>
  </w:style>
  <w:style w:type="paragraph" w:styleId="Heading4">
    <w:name w:val="heading 4"/>
    <w:basedOn w:val="Normal"/>
    <w:next w:val="Normal"/>
    <w:link w:val="Heading4Char"/>
    <w:uiPriority w:val="99"/>
    <w:qFormat/>
    <w:rsid w:val="00AB4038"/>
    <w:pPr>
      <w:spacing w:before="120" w:after="120" w:line="240" w:lineRule="auto"/>
      <w:jc w:val="both"/>
      <w:outlineLvl w:val="3"/>
    </w:pPr>
    <w:rPr>
      <w:rFonts w:ascii="XO Thames" w:hAnsi="XO Thames"/>
      <w:b/>
      <w:color w:val="auto"/>
      <w:sz w:val="24"/>
    </w:rPr>
  </w:style>
  <w:style w:type="paragraph" w:styleId="Heading5">
    <w:name w:val="heading 5"/>
    <w:basedOn w:val="Normal"/>
    <w:next w:val="Normal"/>
    <w:link w:val="Heading5Char"/>
    <w:uiPriority w:val="99"/>
    <w:qFormat/>
    <w:rsid w:val="00AB4038"/>
    <w:pPr>
      <w:spacing w:before="120" w:after="120" w:line="240" w:lineRule="auto"/>
      <w:jc w:val="both"/>
      <w:outlineLvl w:val="4"/>
    </w:pPr>
    <w:rPr>
      <w:rFonts w:ascii="XO Thames" w:hAnsi="XO Thames"/>
      <w:b/>
      <w:color w:val="aut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4038"/>
    <w:rPr>
      <w:rFonts w:ascii="Arial" w:hAnsi="Arial" w:cs="Times New Roman"/>
      <w:b/>
      <w:color w:val="26282F"/>
      <w:sz w:val="20"/>
      <w:szCs w:val="20"/>
      <w:lang w:eastAsia="ru-RU"/>
    </w:rPr>
  </w:style>
  <w:style w:type="character" w:customStyle="1" w:styleId="Heading2Char">
    <w:name w:val="Heading 2 Char"/>
    <w:basedOn w:val="DefaultParagraphFont"/>
    <w:link w:val="Heading2"/>
    <w:uiPriority w:val="99"/>
    <w:locked/>
    <w:rsid w:val="00AB4038"/>
    <w:rPr>
      <w:rFonts w:ascii="XO Thames" w:hAnsi="XO Thames" w:cs="Times New Roman"/>
      <w:b/>
      <w:sz w:val="28"/>
      <w:lang w:val="ru-RU" w:eastAsia="ru-RU" w:bidi="ar-SA"/>
    </w:rPr>
  </w:style>
  <w:style w:type="character" w:customStyle="1" w:styleId="Heading3Char">
    <w:name w:val="Heading 3 Char"/>
    <w:basedOn w:val="DefaultParagraphFont"/>
    <w:link w:val="Heading3"/>
    <w:uiPriority w:val="99"/>
    <w:locked/>
    <w:rsid w:val="00AB4038"/>
    <w:rPr>
      <w:rFonts w:ascii="Cambria" w:hAnsi="Cambria" w:cs="Times New Roman"/>
      <w:b/>
      <w:color w:val="000000"/>
      <w:sz w:val="20"/>
      <w:szCs w:val="20"/>
      <w:lang w:eastAsia="ru-RU"/>
    </w:rPr>
  </w:style>
  <w:style w:type="character" w:customStyle="1" w:styleId="Heading4Char">
    <w:name w:val="Heading 4 Char"/>
    <w:basedOn w:val="DefaultParagraphFont"/>
    <w:link w:val="Heading4"/>
    <w:uiPriority w:val="99"/>
    <w:locked/>
    <w:rsid w:val="00AB4038"/>
    <w:rPr>
      <w:rFonts w:ascii="XO Thames" w:hAnsi="XO Thames" w:cs="Times New Roman"/>
      <w:b/>
      <w:sz w:val="24"/>
      <w:lang w:val="ru-RU" w:eastAsia="ru-RU" w:bidi="ar-SA"/>
    </w:rPr>
  </w:style>
  <w:style w:type="character" w:customStyle="1" w:styleId="Heading5Char">
    <w:name w:val="Heading 5 Char"/>
    <w:basedOn w:val="DefaultParagraphFont"/>
    <w:link w:val="Heading5"/>
    <w:uiPriority w:val="99"/>
    <w:locked/>
    <w:rsid w:val="00AB4038"/>
    <w:rPr>
      <w:rFonts w:ascii="XO Thames" w:hAnsi="XO Thames" w:cs="Times New Roman"/>
      <w:b/>
      <w:sz w:val="22"/>
      <w:lang w:val="ru-RU" w:eastAsia="ru-RU" w:bidi="ar-SA"/>
    </w:rPr>
  </w:style>
  <w:style w:type="character" w:customStyle="1" w:styleId="1">
    <w:name w:val="Обычный1"/>
    <w:uiPriority w:val="99"/>
    <w:rsid w:val="00AB4038"/>
    <w:rPr>
      <w:sz w:val="22"/>
    </w:rPr>
  </w:style>
  <w:style w:type="paragraph" w:styleId="TOC2">
    <w:name w:val="toc 2"/>
    <w:basedOn w:val="Normal"/>
    <w:next w:val="Normal"/>
    <w:link w:val="TOC2Char"/>
    <w:uiPriority w:val="99"/>
    <w:rsid w:val="00AB4038"/>
    <w:pPr>
      <w:spacing w:after="0" w:line="240" w:lineRule="auto"/>
      <w:ind w:left="200"/>
    </w:pPr>
    <w:rPr>
      <w:rFonts w:ascii="XO Thames" w:eastAsia="Calibri" w:hAnsi="XO Thames"/>
      <w:color w:val="auto"/>
    </w:rPr>
  </w:style>
  <w:style w:type="character" w:customStyle="1" w:styleId="TOC2Char">
    <w:name w:val="TOC 2 Char"/>
    <w:link w:val="TOC2"/>
    <w:uiPriority w:val="99"/>
    <w:locked/>
    <w:rsid w:val="00AB4038"/>
    <w:rPr>
      <w:rFonts w:ascii="XO Thames" w:hAnsi="XO Thames"/>
      <w:sz w:val="22"/>
      <w:lang w:eastAsia="ru-RU"/>
    </w:rPr>
  </w:style>
  <w:style w:type="paragraph" w:customStyle="1" w:styleId="10">
    <w:name w:val="Знак1"/>
    <w:basedOn w:val="Normal"/>
    <w:uiPriority w:val="99"/>
    <w:rsid w:val="00AB4038"/>
    <w:pPr>
      <w:spacing w:beforeAutospacing="1" w:afterAutospacing="1" w:line="240" w:lineRule="auto"/>
    </w:pPr>
    <w:rPr>
      <w:rFonts w:ascii="Tahoma" w:hAnsi="Tahoma"/>
      <w:sz w:val="20"/>
    </w:rPr>
  </w:style>
  <w:style w:type="paragraph" w:customStyle="1" w:styleId="2">
    <w:name w:val="Основной шрифт абзаца2"/>
    <w:uiPriority w:val="99"/>
    <w:rsid w:val="00AB4038"/>
    <w:rPr>
      <w:rFonts w:eastAsia="Times New Roman"/>
      <w:color w:val="000000"/>
      <w:sz w:val="20"/>
      <w:szCs w:val="20"/>
    </w:rPr>
  </w:style>
  <w:style w:type="paragraph" w:customStyle="1" w:styleId="a">
    <w:name w:val="Символ сноски"/>
    <w:uiPriority w:val="99"/>
    <w:rsid w:val="00AB4038"/>
    <w:rPr>
      <w:rFonts w:eastAsia="Times New Roman"/>
      <w:color w:val="000000"/>
      <w:sz w:val="20"/>
      <w:szCs w:val="20"/>
    </w:rPr>
  </w:style>
  <w:style w:type="paragraph" w:styleId="TOC4">
    <w:name w:val="toc 4"/>
    <w:basedOn w:val="Normal"/>
    <w:next w:val="Normal"/>
    <w:link w:val="TOC4Char"/>
    <w:uiPriority w:val="99"/>
    <w:rsid w:val="00AB4038"/>
    <w:pPr>
      <w:spacing w:after="0" w:line="240" w:lineRule="auto"/>
      <w:ind w:left="600"/>
    </w:pPr>
    <w:rPr>
      <w:rFonts w:ascii="XO Thames" w:eastAsia="Calibri" w:hAnsi="XO Thames"/>
      <w:color w:val="auto"/>
    </w:rPr>
  </w:style>
  <w:style w:type="character" w:customStyle="1" w:styleId="TOC4Char">
    <w:name w:val="TOC 4 Char"/>
    <w:link w:val="TOC4"/>
    <w:uiPriority w:val="99"/>
    <w:locked/>
    <w:rsid w:val="00AB4038"/>
    <w:rPr>
      <w:rFonts w:ascii="XO Thames" w:hAnsi="XO Thames"/>
      <w:sz w:val="22"/>
      <w:lang w:eastAsia="ru-RU"/>
    </w:rPr>
  </w:style>
  <w:style w:type="paragraph" w:styleId="TOC6">
    <w:name w:val="toc 6"/>
    <w:basedOn w:val="Normal"/>
    <w:next w:val="Normal"/>
    <w:link w:val="TOC6Char"/>
    <w:uiPriority w:val="99"/>
    <w:rsid w:val="00AB4038"/>
    <w:pPr>
      <w:spacing w:after="0" w:line="240" w:lineRule="auto"/>
      <w:ind w:left="1000"/>
    </w:pPr>
    <w:rPr>
      <w:rFonts w:ascii="XO Thames" w:eastAsia="Calibri" w:hAnsi="XO Thames"/>
      <w:color w:val="auto"/>
    </w:rPr>
  </w:style>
  <w:style w:type="character" w:customStyle="1" w:styleId="TOC6Char">
    <w:name w:val="TOC 6 Char"/>
    <w:link w:val="TOC6"/>
    <w:uiPriority w:val="99"/>
    <w:locked/>
    <w:rsid w:val="00AB4038"/>
    <w:rPr>
      <w:rFonts w:ascii="XO Thames" w:hAnsi="XO Thames"/>
      <w:sz w:val="22"/>
      <w:lang w:eastAsia="ru-RU"/>
    </w:rPr>
  </w:style>
  <w:style w:type="paragraph" w:customStyle="1" w:styleId="11">
    <w:name w:val="Основной шрифт абзаца1"/>
    <w:uiPriority w:val="99"/>
    <w:rsid w:val="00AB4038"/>
    <w:rPr>
      <w:rFonts w:eastAsia="Times New Roman"/>
      <w:color w:val="000000"/>
      <w:sz w:val="20"/>
      <w:szCs w:val="20"/>
    </w:rPr>
  </w:style>
  <w:style w:type="paragraph" w:styleId="TOC7">
    <w:name w:val="toc 7"/>
    <w:basedOn w:val="Normal"/>
    <w:next w:val="Normal"/>
    <w:link w:val="TOC7Char"/>
    <w:uiPriority w:val="99"/>
    <w:rsid w:val="00AB4038"/>
    <w:pPr>
      <w:spacing w:after="0" w:line="240" w:lineRule="auto"/>
      <w:ind w:left="1200"/>
    </w:pPr>
    <w:rPr>
      <w:rFonts w:ascii="XO Thames" w:eastAsia="Calibri" w:hAnsi="XO Thames"/>
      <w:color w:val="auto"/>
    </w:rPr>
  </w:style>
  <w:style w:type="character" w:customStyle="1" w:styleId="TOC7Char">
    <w:name w:val="TOC 7 Char"/>
    <w:link w:val="TOC7"/>
    <w:uiPriority w:val="99"/>
    <w:locked/>
    <w:rsid w:val="00AB4038"/>
    <w:rPr>
      <w:rFonts w:ascii="XO Thames" w:hAnsi="XO Thames"/>
      <w:sz w:val="22"/>
      <w:lang w:eastAsia="ru-RU"/>
    </w:rPr>
  </w:style>
  <w:style w:type="paragraph" w:customStyle="1" w:styleId="100">
    <w:name w:val="Знак1_0"/>
    <w:basedOn w:val="Normal"/>
    <w:uiPriority w:val="99"/>
    <w:rsid w:val="00AB4038"/>
    <w:pPr>
      <w:spacing w:beforeAutospacing="1" w:afterAutospacing="1" w:line="240" w:lineRule="auto"/>
    </w:pPr>
    <w:rPr>
      <w:rFonts w:ascii="Tahoma" w:hAnsi="Tahoma"/>
      <w:sz w:val="20"/>
    </w:rPr>
  </w:style>
  <w:style w:type="paragraph" w:customStyle="1" w:styleId="Endnote">
    <w:name w:val="Endnote"/>
    <w:basedOn w:val="Normal"/>
    <w:uiPriority w:val="99"/>
    <w:rsid w:val="00AB4038"/>
    <w:pPr>
      <w:spacing w:after="0" w:line="360" w:lineRule="atLeast"/>
      <w:jc w:val="both"/>
    </w:pPr>
    <w:rPr>
      <w:rFonts w:ascii="Times New Roman" w:hAnsi="Times New Roman"/>
      <w:sz w:val="20"/>
    </w:rPr>
  </w:style>
  <w:style w:type="paragraph" w:customStyle="1" w:styleId="ConsPlusNormal">
    <w:name w:val="ConsPlusNormal"/>
    <w:uiPriority w:val="99"/>
    <w:rsid w:val="00AB4038"/>
    <w:pPr>
      <w:widowControl w:val="0"/>
    </w:pPr>
    <w:rPr>
      <w:rFonts w:eastAsia="Times New Roman"/>
      <w:szCs w:val="20"/>
    </w:rPr>
  </w:style>
  <w:style w:type="paragraph" w:customStyle="1" w:styleId="3">
    <w:name w:val="Гиперссылка3"/>
    <w:uiPriority w:val="99"/>
    <w:rsid w:val="00AB4038"/>
    <w:rPr>
      <w:rFonts w:eastAsia="Times New Roman"/>
      <w:color w:val="0000FF"/>
      <w:sz w:val="20"/>
      <w:szCs w:val="20"/>
      <w:u w:val="single"/>
    </w:rPr>
  </w:style>
  <w:style w:type="paragraph" w:styleId="CommentText">
    <w:name w:val="annotation text"/>
    <w:basedOn w:val="Normal"/>
    <w:link w:val="CommentTextChar"/>
    <w:uiPriority w:val="99"/>
    <w:rsid w:val="00AB4038"/>
    <w:pPr>
      <w:spacing w:after="160" w:line="264" w:lineRule="auto"/>
    </w:pPr>
    <w:rPr>
      <w:sz w:val="20"/>
    </w:rPr>
  </w:style>
  <w:style w:type="character" w:customStyle="1" w:styleId="CommentTextChar">
    <w:name w:val="Comment Text Char"/>
    <w:basedOn w:val="DefaultParagraphFont"/>
    <w:link w:val="CommentText"/>
    <w:uiPriority w:val="99"/>
    <w:locked/>
    <w:rsid w:val="00AB4038"/>
    <w:rPr>
      <w:rFonts w:ascii="Calibri" w:hAnsi="Calibri" w:cs="Times New Roman"/>
      <w:color w:val="000000"/>
      <w:sz w:val="20"/>
      <w:szCs w:val="20"/>
      <w:lang w:eastAsia="ru-RU"/>
    </w:rPr>
  </w:style>
  <w:style w:type="paragraph" w:customStyle="1" w:styleId="Default">
    <w:name w:val="Default"/>
    <w:uiPriority w:val="99"/>
    <w:rsid w:val="00AB4038"/>
    <w:rPr>
      <w:rFonts w:ascii="Times New Roman" w:eastAsia="Times New Roman" w:hAnsi="Times New Roman"/>
      <w:sz w:val="24"/>
      <w:szCs w:val="20"/>
    </w:rPr>
  </w:style>
  <w:style w:type="paragraph" w:customStyle="1" w:styleId="12">
    <w:name w:val="Знак концевой сноски1"/>
    <w:basedOn w:val="11"/>
    <w:uiPriority w:val="99"/>
    <w:rsid w:val="00AB4038"/>
    <w:rPr>
      <w:vertAlign w:val="superscript"/>
    </w:rPr>
  </w:style>
  <w:style w:type="paragraph" w:styleId="Footer">
    <w:name w:val="footer"/>
    <w:basedOn w:val="Normal"/>
    <w:link w:val="FooterChar"/>
    <w:uiPriority w:val="99"/>
    <w:rsid w:val="00AB4038"/>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AB4038"/>
    <w:rPr>
      <w:rFonts w:ascii="Calibri" w:hAnsi="Calibri" w:cs="Times New Roman"/>
      <w:color w:val="000000"/>
      <w:sz w:val="20"/>
      <w:szCs w:val="20"/>
      <w:lang w:eastAsia="ru-RU"/>
    </w:rPr>
  </w:style>
  <w:style w:type="paragraph" w:customStyle="1" w:styleId="a0">
    <w:name w:val="Гипертекстовая ссылка"/>
    <w:uiPriority w:val="99"/>
    <w:rsid w:val="00AB4038"/>
    <w:rPr>
      <w:rFonts w:eastAsia="Times New Roman"/>
      <w:color w:val="106BBE"/>
      <w:sz w:val="26"/>
      <w:szCs w:val="20"/>
    </w:rPr>
  </w:style>
  <w:style w:type="paragraph" w:customStyle="1" w:styleId="TableParagraph">
    <w:name w:val="Table Paragraph"/>
    <w:basedOn w:val="Normal"/>
    <w:uiPriority w:val="99"/>
    <w:rsid w:val="00AB4038"/>
    <w:pPr>
      <w:widowControl w:val="0"/>
      <w:spacing w:after="0" w:line="240" w:lineRule="auto"/>
    </w:pPr>
    <w:rPr>
      <w:rFonts w:ascii="Times New Roman" w:hAnsi="Times New Roman"/>
    </w:rPr>
  </w:style>
  <w:style w:type="paragraph" w:customStyle="1" w:styleId="13">
    <w:name w:val="Гиперссылка1"/>
    <w:uiPriority w:val="99"/>
    <w:rsid w:val="00AB4038"/>
    <w:rPr>
      <w:rFonts w:eastAsia="Times New Roman"/>
      <w:color w:val="0000FF"/>
      <w:sz w:val="20"/>
      <w:szCs w:val="20"/>
      <w:u w:val="single"/>
    </w:rPr>
  </w:style>
  <w:style w:type="paragraph" w:styleId="TOC3">
    <w:name w:val="toc 3"/>
    <w:basedOn w:val="Normal"/>
    <w:next w:val="Normal"/>
    <w:link w:val="TOC3Char"/>
    <w:uiPriority w:val="99"/>
    <w:rsid w:val="00AB4038"/>
    <w:pPr>
      <w:spacing w:after="0" w:line="240" w:lineRule="auto"/>
      <w:ind w:left="400"/>
    </w:pPr>
    <w:rPr>
      <w:rFonts w:ascii="XO Thames" w:eastAsia="Calibri" w:hAnsi="XO Thames"/>
      <w:color w:val="auto"/>
    </w:rPr>
  </w:style>
  <w:style w:type="character" w:customStyle="1" w:styleId="TOC3Char">
    <w:name w:val="TOC 3 Char"/>
    <w:link w:val="TOC3"/>
    <w:uiPriority w:val="99"/>
    <w:locked/>
    <w:rsid w:val="00AB4038"/>
    <w:rPr>
      <w:rFonts w:ascii="XO Thames" w:hAnsi="XO Thames"/>
      <w:sz w:val="22"/>
      <w:lang w:eastAsia="ru-RU"/>
    </w:rPr>
  </w:style>
  <w:style w:type="paragraph" w:customStyle="1" w:styleId="a1">
    <w:name w:val="Нормальный (таблица)"/>
    <w:basedOn w:val="Normal"/>
    <w:next w:val="Normal"/>
    <w:uiPriority w:val="99"/>
    <w:rsid w:val="00AB4038"/>
    <w:pPr>
      <w:widowControl w:val="0"/>
      <w:spacing w:after="0" w:line="240" w:lineRule="auto"/>
      <w:jc w:val="both"/>
    </w:pPr>
    <w:rPr>
      <w:rFonts w:ascii="Arial" w:hAnsi="Arial"/>
      <w:sz w:val="24"/>
    </w:rPr>
  </w:style>
  <w:style w:type="paragraph" w:customStyle="1" w:styleId="30">
    <w:name w:val="Основной шрифт абзаца3"/>
    <w:uiPriority w:val="99"/>
    <w:rsid w:val="00AB4038"/>
    <w:rPr>
      <w:rFonts w:eastAsia="Times New Roman"/>
      <w:color w:val="000000"/>
      <w:sz w:val="20"/>
      <w:szCs w:val="20"/>
    </w:rPr>
  </w:style>
  <w:style w:type="paragraph" w:customStyle="1" w:styleId="ConsPlusNonformat">
    <w:name w:val="ConsPlusNonformat"/>
    <w:uiPriority w:val="99"/>
    <w:rsid w:val="00AB4038"/>
    <w:pPr>
      <w:widowControl w:val="0"/>
    </w:pPr>
    <w:rPr>
      <w:rFonts w:ascii="Courier New" w:eastAsia="Times New Roman" w:hAnsi="Courier New"/>
      <w:color w:val="000000"/>
      <w:sz w:val="20"/>
      <w:szCs w:val="20"/>
    </w:rPr>
  </w:style>
  <w:style w:type="paragraph" w:customStyle="1" w:styleId="FontStyle26">
    <w:name w:val="Font Style26"/>
    <w:uiPriority w:val="99"/>
    <w:rsid w:val="00AB4038"/>
    <w:rPr>
      <w:rFonts w:ascii="Times New Roman" w:eastAsia="Times New Roman" w:hAnsi="Times New Roman"/>
      <w:sz w:val="26"/>
      <w:szCs w:val="20"/>
    </w:rPr>
  </w:style>
  <w:style w:type="paragraph" w:customStyle="1" w:styleId="20">
    <w:name w:val="Знак сноски2"/>
    <w:basedOn w:val="2"/>
    <w:uiPriority w:val="99"/>
    <w:rsid w:val="00AB4038"/>
    <w:rPr>
      <w:vertAlign w:val="superscript"/>
    </w:rPr>
  </w:style>
  <w:style w:type="paragraph" w:styleId="NormalWeb">
    <w:name w:val="Normal (Web)"/>
    <w:basedOn w:val="Normal"/>
    <w:link w:val="NormalWebChar"/>
    <w:uiPriority w:val="99"/>
    <w:rsid w:val="00AB4038"/>
    <w:pPr>
      <w:spacing w:before="30" w:after="30" w:line="240" w:lineRule="auto"/>
    </w:pPr>
    <w:rPr>
      <w:rFonts w:ascii="Times New Roman" w:eastAsia="Calibri" w:hAnsi="Times New Roman"/>
      <w:sz w:val="20"/>
    </w:rPr>
  </w:style>
  <w:style w:type="character" w:customStyle="1" w:styleId="NormalWebChar">
    <w:name w:val="Normal (Web) Char"/>
    <w:link w:val="NormalWeb"/>
    <w:uiPriority w:val="99"/>
    <w:locked/>
    <w:rsid w:val="00AB4038"/>
    <w:rPr>
      <w:rFonts w:ascii="Times New Roman" w:hAnsi="Times New Roman"/>
      <w:color w:val="000000"/>
      <w:sz w:val="20"/>
      <w:lang w:eastAsia="ru-RU"/>
    </w:rPr>
  </w:style>
  <w:style w:type="paragraph" w:customStyle="1" w:styleId="hgkelc">
    <w:name w:val="hgkelc"/>
    <w:basedOn w:val="11"/>
    <w:uiPriority w:val="99"/>
    <w:rsid w:val="00AB4038"/>
  </w:style>
  <w:style w:type="paragraph" w:customStyle="1" w:styleId="ConsPlusTitle">
    <w:name w:val="ConsPlusTitle"/>
    <w:uiPriority w:val="99"/>
    <w:rsid w:val="00AB4038"/>
    <w:pPr>
      <w:widowControl w:val="0"/>
    </w:pPr>
    <w:rPr>
      <w:rFonts w:eastAsia="Times New Roman"/>
      <w:b/>
      <w:szCs w:val="20"/>
    </w:rPr>
  </w:style>
  <w:style w:type="paragraph" w:customStyle="1" w:styleId="a2">
    <w:name w:val="Привязка сноски"/>
    <w:uiPriority w:val="99"/>
    <w:rsid w:val="00AB4038"/>
    <w:rPr>
      <w:rFonts w:eastAsia="Times New Roman"/>
      <w:sz w:val="20"/>
      <w:szCs w:val="20"/>
      <w:vertAlign w:val="superscript"/>
    </w:rPr>
  </w:style>
  <w:style w:type="paragraph" w:customStyle="1" w:styleId="21">
    <w:name w:val="Гиперссылка2"/>
    <w:link w:val="Hyperlink"/>
    <w:uiPriority w:val="99"/>
    <w:rsid w:val="00AB4038"/>
    <w:pPr>
      <w:spacing w:after="160" w:line="259" w:lineRule="auto"/>
    </w:pPr>
    <w:rPr>
      <w:rFonts w:eastAsia="Times New Roman"/>
      <w:color w:val="0000FF"/>
      <w:u w:val="single"/>
    </w:rPr>
  </w:style>
  <w:style w:type="character" w:styleId="Hyperlink">
    <w:name w:val="Hyperlink"/>
    <w:basedOn w:val="DefaultParagraphFont"/>
    <w:link w:val="21"/>
    <w:uiPriority w:val="99"/>
    <w:locked/>
    <w:rsid w:val="00AB4038"/>
    <w:rPr>
      <w:rFonts w:eastAsia="Times New Roman" w:cs="Times New Roman"/>
      <w:color w:val="0000FF"/>
      <w:sz w:val="22"/>
      <w:szCs w:val="22"/>
      <w:u w:val="single"/>
      <w:lang w:val="ru-RU" w:eastAsia="ru-RU" w:bidi="ar-SA"/>
    </w:rPr>
  </w:style>
  <w:style w:type="paragraph" w:customStyle="1" w:styleId="Footnote">
    <w:name w:val="Footnote"/>
    <w:basedOn w:val="Normal"/>
    <w:uiPriority w:val="99"/>
    <w:rsid w:val="00AB4038"/>
    <w:pPr>
      <w:spacing w:after="0" w:line="240" w:lineRule="auto"/>
    </w:pPr>
    <w:rPr>
      <w:rFonts w:ascii="Times New Roman" w:hAnsi="Times New Roman"/>
      <w:sz w:val="20"/>
    </w:rPr>
  </w:style>
  <w:style w:type="paragraph" w:styleId="BalloonText">
    <w:name w:val="Balloon Text"/>
    <w:basedOn w:val="Normal"/>
    <w:link w:val="BalloonTextChar"/>
    <w:uiPriority w:val="99"/>
    <w:rsid w:val="00AB4038"/>
    <w:pPr>
      <w:spacing w:after="0" w:line="240" w:lineRule="auto"/>
    </w:pPr>
    <w:rPr>
      <w:rFonts w:ascii="Tahoma" w:hAnsi="Tahoma"/>
      <w:sz w:val="16"/>
    </w:rPr>
  </w:style>
  <w:style w:type="character" w:customStyle="1" w:styleId="BalloonTextChar">
    <w:name w:val="Balloon Text Char"/>
    <w:basedOn w:val="DefaultParagraphFont"/>
    <w:link w:val="BalloonText"/>
    <w:uiPriority w:val="99"/>
    <w:locked/>
    <w:rsid w:val="00AB4038"/>
    <w:rPr>
      <w:rFonts w:ascii="Tahoma" w:hAnsi="Tahoma" w:cs="Times New Roman"/>
      <w:color w:val="000000"/>
      <w:sz w:val="20"/>
      <w:szCs w:val="20"/>
      <w:lang w:eastAsia="ru-RU"/>
    </w:rPr>
  </w:style>
  <w:style w:type="paragraph" w:styleId="ListParagraph">
    <w:name w:val="List Paragraph"/>
    <w:basedOn w:val="Normal"/>
    <w:link w:val="ListParagraphChar"/>
    <w:uiPriority w:val="99"/>
    <w:qFormat/>
    <w:rsid w:val="00AB4038"/>
    <w:pPr>
      <w:ind w:left="720"/>
      <w:contextualSpacing/>
    </w:pPr>
    <w:rPr>
      <w:rFonts w:eastAsia="Calibri"/>
      <w:sz w:val="20"/>
    </w:rPr>
  </w:style>
  <w:style w:type="character" w:customStyle="1" w:styleId="ListParagraphChar">
    <w:name w:val="List Paragraph Char"/>
    <w:link w:val="ListParagraph"/>
    <w:uiPriority w:val="99"/>
    <w:locked/>
    <w:rsid w:val="00AB4038"/>
    <w:rPr>
      <w:rFonts w:ascii="Calibri" w:hAnsi="Calibri"/>
      <w:color w:val="000000"/>
      <w:sz w:val="20"/>
      <w:lang w:eastAsia="ru-RU"/>
    </w:rPr>
  </w:style>
  <w:style w:type="paragraph" w:styleId="TOC1">
    <w:name w:val="toc 1"/>
    <w:basedOn w:val="Normal"/>
    <w:next w:val="Normal"/>
    <w:link w:val="TOC1Char"/>
    <w:uiPriority w:val="99"/>
    <w:rsid w:val="00AB4038"/>
    <w:pPr>
      <w:spacing w:after="160" w:line="259" w:lineRule="auto"/>
    </w:pPr>
    <w:rPr>
      <w:rFonts w:ascii="XO Thames" w:eastAsia="Calibri" w:hAnsi="XO Thames"/>
      <w:b/>
      <w:color w:val="auto"/>
    </w:rPr>
  </w:style>
  <w:style w:type="character" w:customStyle="1" w:styleId="TOC1Char">
    <w:name w:val="TOC 1 Char"/>
    <w:link w:val="TOC1"/>
    <w:uiPriority w:val="99"/>
    <w:locked/>
    <w:rsid w:val="00AB4038"/>
    <w:rPr>
      <w:rFonts w:ascii="XO Thames" w:hAnsi="XO Thames"/>
      <w:b/>
      <w:sz w:val="22"/>
      <w:lang w:eastAsia="ru-RU"/>
    </w:rPr>
  </w:style>
  <w:style w:type="paragraph" w:styleId="Header">
    <w:name w:val="header"/>
    <w:basedOn w:val="Normal"/>
    <w:link w:val="HeaderChar"/>
    <w:uiPriority w:val="99"/>
    <w:rsid w:val="00AB4038"/>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AB4038"/>
    <w:rPr>
      <w:rFonts w:ascii="Calibri" w:hAnsi="Calibri" w:cs="Times New Roman"/>
      <w:color w:val="000000"/>
      <w:sz w:val="20"/>
      <w:szCs w:val="20"/>
      <w:lang w:eastAsia="ru-RU"/>
    </w:rPr>
  </w:style>
  <w:style w:type="paragraph" w:customStyle="1" w:styleId="HeaderandFooter">
    <w:name w:val="Header and Footer"/>
    <w:uiPriority w:val="99"/>
    <w:rsid w:val="00AB4038"/>
    <w:pPr>
      <w:jc w:val="both"/>
    </w:pPr>
    <w:rPr>
      <w:rFonts w:ascii="XO Thames" w:eastAsia="Times New Roman" w:hAnsi="XO Thames"/>
      <w:color w:val="000000"/>
      <w:sz w:val="20"/>
      <w:szCs w:val="20"/>
    </w:rPr>
  </w:style>
  <w:style w:type="paragraph" w:customStyle="1" w:styleId="14">
    <w:name w:val="Номер страницы1"/>
    <w:basedOn w:val="11"/>
    <w:uiPriority w:val="99"/>
    <w:rsid w:val="00AB4038"/>
  </w:style>
  <w:style w:type="paragraph" w:styleId="TOC9">
    <w:name w:val="toc 9"/>
    <w:basedOn w:val="Normal"/>
    <w:next w:val="Normal"/>
    <w:link w:val="TOC9Char"/>
    <w:uiPriority w:val="99"/>
    <w:rsid w:val="00AB4038"/>
    <w:pPr>
      <w:spacing w:after="0" w:line="240" w:lineRule="auto"/>
      <w:ind w:left="1600"/>
    </w:pPr>
    <w:rPr>
      <w:rFonts w:ascii="XO Thames" w:eastAsia="Calibri" w:hAnsi="XO Thames"/>
      <w:color w:val="auto"/>
    </w:rPr>
  </w:style>
  <w:style w:type="character" w:customStyle="1" w:styleId="TOC9Char">
    <w:name w:val="TOC 9 Char"/>
    <w:link w:val="TOC9"/>
    <w:uiPriority w:val="99"/>
    <w:locked/>
    <w:rsid w:val="00AB4038"/>
    <w:rPr>
      <w:rFonts w:ascii="XO Thames" w:hAnsi="XO Thames"/>
      <w:sz w:val="22"/>
      <w:lang w:eastAsia="ru-RU"/>
    </w:rPr>
  </w:style>
  <w:style w:type="paragraph" w:customStyle="1" w:styleId="15">
    <w:name w:val="Знак сноски1"/>
    <w:uiPriority w:val="99"/>
    <w:rsid w:val="00AB4038"/>
    <w:rPr>
      <w:rFonts w:eastAsia="Times New Roman"/>
      <w:sz w:val="20"/>
      <w:szCs w:val="20"/>
      <w:vertAlign w:val="superscript"/>
    </w:rPr>
  </w:style>
  <w:style w:type="paragraph" w:customStyle="1" w:styleId="markedcontent">
    <w:name w:val="markedcontent"/>
    <w:uiPriority w:val="99"/>
    <w:rsid w:val="00AB4038"/>
    <w:rPr>
      <w:rFonts w:eastAsia="Times New Roman"/>
      <w:color w:val="000000"/>
      <w:sz w:val="20"/>
      <w:szCs w:val="20"/>
    </w:rPr>
  </w:style>
  <w:style w:type="paragraph" w:customStyle="1" w:styleId="16">
    <w:name w:val="Знак примечания1"/>
    <w:basedOn w:val="11"/>
    <w:uiPriority w:val="99"/>
    <w:rsid w:val="00AB4038"/>
    <w:rPr>
      <w:sz w:val="16"/>
    </w:rPr>
  </w:style>
  <w:style w:type="paragraph" w:styleId="TOC8">
    <w:name w:val="toc 8"/>
    <w:basedOn w:val="Normal"/>
    <w:next w:val="Normal"/>
    <w:link w:val="TOC8Char"/>
    <w:uiPriority w:val="99"/>
    <w:rsid w:val="00AB4038"/>
    <w:pPr>
      <w:spacing w:after="0" w:line="240" w:lineRule="auto"/>
      <w:ind w:left="1400"/>
    </w:pPr>
    <w:rPr>
      <w:rFonts w:ascii="XO Thames" w:eastAsia="Calibri" w:hAnsi="XO Thames"/>
      <w:color w:val="auto"/>
    </w:rPr>
  </w:style>
  <w:style w:type="character" w:customStyle="1" w:styleId="TOC8Char">
    <w:name w:val="TOC 8 Char"/>
    <w:link w:val="TOC8"/>
    <w:uiPriority w:val="99"/>
    <w:locked/>
    <w:rsid w:val="00AB4038"/>
    <w:rPr>
      <w:rFonts w:ascii="XO Thames" w:hAnsi="XO Thames"/>
      <w:sz w:val="22"/>
      <w:lang w:eastAsia="ru-RU"/>
    </w:rPr>
  </w:style>
  <w:style w:type="paragraph" w:styleId="CommentSubject">
    <w:name w:val="annotation subject"/>
    <w:basedOn w:val="CommentText"/>
    <w:next w:val="CommentText"/>
    <w:link w:val="CommentSubjectChar"/>
    <w:uiPriority w:val="99"/>
    <w:rsid w:val="00AB4038"/>
    <w:rPr>
      <w:b/>
    </w:rPr>
  </w:style>
  <w:style w:type="character" w:customStyle="1" w:styleId="CommentSubjectChar">
    <w:name w:val="Comment Subject Char"/>
    <w:basedOn w:val="CommentTextChar"/>
    <w:link w:val="CommentSubject"/>
    <w:uiPriority w:val="99"/>
    <w:locked/>
    <w:rsid w:val="00AB4038"/>
    <w:rPr>
      <w:b/>
    </w:rPr>
  </w:style>
  <w:style w:type="paragraph" w:styleId="TOC5">
    <w:name w:val="toc 5"/>
    <w:basedOn w:val="Normal"/>
    <w:next w:val="Normal"/>
    <w:link w:val="TOC5Char"/>
    <w:uiPriority w:val="99"/>
    <w:rsid w:val="00AB4038"/>
    <w:pPr>
      <w:spacing w:after="0" w:line="240" w:lineRule="auto"/>
      <w:ind w:left="800"/>
    </w:pPr>
    <w:rPr>
      <w:rFonts w:ascii="XO Thames" w:eastAsia="Calibri" w:hAnsi="XO Thames"/>
      <w:color w:val="auto"/>
    </w:rPr>
  </w:style>
  <w:style w:type="character" w:customStyle="1" w:styleId="TOC5Char">
    <w:name w:val="TOC 5 Char"/>
    <w:link w:val="TOC5"/>
    <w:uiPriority w:val="99"/>
    <w:locked/>
    <w:rsid w:val="00AB4038"/>
    <w:rPr>
      <w:rFonts w:ascii="XO Thames" w:hAnsi="XO Thames"/>
      <w:sz w:val="22"/>
      <w:lang w:eastAsia="ru-RU"/>
    </w:rPr>
  </w:style>
  <w:style w:type="paragraph" w:customStyle="1" w:styleId="ConsPlusCell">
    <w:name w:val="ConsPlusCell"/>
    <w:uiPriority w:val="99"/>
    <w:rsid w:val="00AB4038"/>
    <w:pPr>
      <w:widowControl w:val="0"/>
    </w:pPr>
    <w:rPr>
      <w:rFonts w:eastAsia="Times New Roman"/>
      <w:szCs w:val="20"/>
    </w:rPr>
  </w:style>
  <w:style w:type="paragraph" w:styleId="Subtitle">
    <w:name w:val="Subtitle"/>
    <w:basedOn w:val="Normal"/>
    <w:next w:val="Normal"/>
    <w:link w:val="SubtitleChar"/>
    <w:uiPriority w:val="99"/>
    <w:qFormat/>
    <w:rsid w:val="00AB4038"/>
    <w:pPr>
      <w:spacing w:after="0" w:line="240" w:lineRule="auto"/>
      <w:jc w:val="both"/>
    </w:pPr>
    <w:rPr>
      <w:rFonts w:ascii="XO Thames" w:hAnsi="XO Thames"/>
      <w:i/>
      <w:color w:val="auto"/>
      <w:sz w:val="24"/>
    </w:rPr>
  </w:style>
  <w:style w:type="character" w:customStyle="1" w:styleId="SubtitleChar">
    <w:name w:val="Subtitle Char"/>
    <w:basedOn w:val="DefaultParagraphFont"/>
    <w:link w:val="Subtitle"/>
    <w:uiPriority w:val="99"/>
    <w:locked/>
    <w:rsid w:val="00AB4038"/>
    <w:rPr>
      <w:rFonts w:ascii="XO Thames" w:hAnsi="XO Thames" w:cs="Times New Roman"/>
      <w:i/>
      <w:sz w:val="24"/>
      <w:lang w:val="ru-RU" w:eastAsia="ru-RU" w:bidi="ar-SA"/>
    </w:rPr>
  </w:style>
  <w:style w:type="paragraph" w:customStyle="1" w:styleId="a3">
    <w:name w:val="Стиль"/>
    <w:next w:val="Normal"/>
    <w:uiPriority w:val="99"/>
    <w:rsid w:val="00AB4038"/>
    <w:pPr>
      <w:spacing w:before="567" w:after="567"/>
      <w:jc w:val="center"/>
    </w:pPr>
    <w:rPr>
      <w:rFonts w:ascii="XO Thames" w:eastAsia="Times New Roman" w:hAnsi="XO Thames"/>
      <w:b/>
      <w:caps/>
      <w:sz w:val="40"/>
      <w:szCs w:val="20"/>
    </w:rPr>
  </w:style>
  <w:style w:type="character" w:customStyle="1" w:styleId="TitleChar">
    <w:name w:val="Title Char"/>
    <w:uiPriority w:val="99"/>
    <w:locked/>
    <w:rsid w:val="00AB4038"/>
    <w:rPr>
      <w:rFonts w:ascii="XO Thames" w:hAnsi="XO Thames"/>
      <w:b/>
      <w:caps/>
      <w:sz w:val="40"/>
    </w:rPr>
  </w:style>
  <w:style w:type="paragraph" w:customStyle="1" w:styleId="ConsPlusTitlePage">
    <w:name w:val="ConsPlusTitlePage"/>
    <w:uiPriority w:val="99"/>
    <w:rsid w:val="00AB4038"/>
    <w:pPr>
      <w:widowControl w:val="0"/>
    </w:pPr>
    <w:rPr>
      <w:rFonts w:ascii="Tahoma" w:eastAsia="Times New Roman" w:hAnsi="Tahoma"/>
      <w:color w:val="000000"/>
      <w:sz w:val="20"/>
      <w:szCs w:val="20"/>
    </w:rPr>
  </w:style>
  <w:style w:type="paragraph" w:styleId="BodyText">
    <w:name w:val="Body Text"/>
    <w:basedOn w:val="Normal"/>
    <w:link w:val="BodyTextChar"/>
    <w:uiPriority w:val="99"/>
    <w:rsid w:val="00AB4038"/>
    <w:pPr>
      <w:widowControl w:val="0"/>
      <w:spacing w:after="0" w:line="240" w:lineRule="auto"/>
    </w:pPr>
    <w:rPr>
      <w:rFonts w:ascii="Times New Roman" w:hAnsi="Times New Roman"/>
      <w:sz w:val="28"/>
    </w:rPr>
  </w:style>
  <w:style w:type="character" w:customStyle="1" w:styleId="BodyTextChar">
    <w:name w:val="Body Text Char"/>
    <w:basedOn w:val="DefaultParagraphFont"/>
    <w:link w:val="BodyText"/>
    <w:uiPriority w:val="99"/>
    <w:locked/>
    <w:rsid w:val="00AB4038"/>
    <w:rPr>
      <w:rFonts w:ascii="Times New Roman" w:hAnsi="Times New Roman" w:cs="Times New Roman"/>
      <w:color w:val="000000"/>
      <w:sz w:val="20"/>
      <w:szCs w:val="20"/>
      <w:lang w:eastAsia="ru-RU"/>
    </w:rPr>
  </w:style>
  <w:style w:type="table" w:customStyle="1" w:styleId="22">
    <w:name w:val="Сетка таблицы2"/>
    <w:uiPriority w:val="99"/>
    <w:rsid w:val="00AB4038"/>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99"/>
    <w:rsid w:val="00AB4038"/>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AB4038"/>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uiPriority w:val="99"/>
    <w:rsid w:val="00AB4038"/>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uiPriority w:val="99"/>
    <w:rsid w:val="00AB4038"/>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uiPriority w:val="99"/>
    <w:rsid w:val="00AB4038"/>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
    <w:uiPriority w:val="99"/>
    <w:rsid w:val="00AB403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AB4038"/>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99"/>
    <w:qFormat/>
    <w:rsid w:val="00AB4038"/>
    <w:pPr>
      <w:spacing w:after="160" w:line="259" w:lineRule="auto"/>
    </w:pPr>
    <w:rPr>
      <w:color w:val="000000"/>
    </w:rPr>
  </w:style>
  <w:style w:type="character" w:customStyle="1" w:styleId="NoSpacingChar">
    <w:name w:val="No Spacing Char"/>
    <w:link w:val="NoSpacing"/>
    <w:uiPriority w:val="99"/>
    <w:locked/>
    <w:rsid w:val="00AB4038"/>
    <w:rPr>
      <w:color w:val="000000"/>
      <w:sz w:val="22"/>
      <w:lang w:eastAsia="ru-RU"/>
    </w:rPr>
  </w:style>
  <w:style w:type="paragraph" w:customStyle="1" w:styleId="Postan">
    <w:name w:val="Postan"/>
    <w:basedOn w:val="Normal"/>
    <w:uiPriority w:val="99"/>
    <w:rsid w:val="00AB4038"/>
    <w:pPr>
      <w:spacing w:after="0" w:line="240" w:lineRule="auto"/>
      <w:jc w:val="center"/>
    </w:pPr>
    <w:rPr>
      <w:rFonts w:ascii="Times New Roman" w:hAnsi="Times New Roman"/>
      <w:color w:val="auto"/>
      <w:sz w:val="28"/>
    </w:rPr>
  </w:style>
  <w:style w:type="paragraph" w:styleId="Title">
    <w:name w:val="Title"/>
    <w:basedOn w:val="Normal"/>
    <w:next w:val="Normal"/>
    <w:link w:val="TitleChar1"/>
    <w:uiPriority w:val="99"/>
    <w:qFormat/>
    <w:rsid w:val="00AB4038"/>
    <w:pPr>
      <w:spacing w:after="0" w:line="240" w:lineRule="auto"/>
      <w:contextualSpacing/>
    </w:pPr>
    <w:rPr>
      <w:rFonts w:ascii="XO Thames" w:eastAsia="Calibri" w:hAnsi="XO Thames"/>
      <w:b/>
      <w:caps/>
      <w:color w:val="auto"/>
      <w:sz w:val="40"/>
    </w:rPr>
  </w:style>
  <w:style w:type="character" w:customStyle="1" w:styleId="TitleChar1">
    <w:name w:val="Title Char1"/>
    <w:basedOn w:val="DefaultParagraphFont"/>
    <w:link w:val="Title"/>
    <w:uiPriority w:val="99"/>
    <w:locked/>
    <w:rsid w:val="00A43894"/>
    <w:rPr>
      <w:rFonts w:ascii="Cambria" w:hAnsi="Cambria" w:cs="Times New Roman"/>
      <w:b/>
      <w:bCs/>
      <w:color w:val="000000"/>
      <w:kern w:val="28"/>
      <w:sz w:val="32"/>
      <w:szCs w:val="32"/>
    </w:rPr>
  </w:style>
  <w:style w:type="character" w:customStyle="1" w:styleId="a4">
    <w:name w:val="Заголовок Знак"/>
    <w:basedOn w:val="DefaultParagraphFont"/>
    <w:uiPriority w:val="99"/>
    <w:rsid w:val="00AB4038"/>
    <w:rPr>
      <w:rFonts w:ascii="Calibri Light" w:hAnsi="Calibri Light" w:cs="Times New Roman"/>
      <w:spacing w:val="-10"/>
      <w:kern w:val="28"/>
      <w:sz w:val="56"/>
      <w:szCs w:val="56"/>
      <w:lang w:eastAsia="ru-RU"/>
    </w:rPr>
  </w:style>
  <w:style w:type="character" w:customStyle="1" w:styleId="a5">
    <w:name w:val="Другое_"/>
    <w:basedOn w:val="DefaultParagraphFont"/>
    <w:link w:val="a6"/>
    <w:uiPriority w:val="99"/>
    <w:locked/>
    <w:rsid w:val="00EC31BB"/>
    <w:rPr>
      <w:rFonts w:ascii="Times New Roman" w:hAnsi="Times New Roman" w:cs="Times New Roman"/>
    </w:rPr>
  </w:style>
  <w:style w:type="paragraph" w:customStyle="1" w:styleId="a6">
    <w:name w:val="Другое"/>
    <w:basedOn w:val="Normal"/>
    <w:link w:val="a5"/>
    <w:uiPriority w:val="99"/>
    <w:rsid w:val="00EC31BB"/>
    <w:pPr>
      <w:widowControl w:val="0"/>
      <w:spacing w:after="0" w:line="264" w:lineRule="auto"/>
      <w:jc w:val="center"/>
    </w:pPr>
    <w:rPr>
      <w:rFonts w:ascii="Times New Roman" w:hAnsi="Times New Roman"/>
      <w:color w:val="auto"/>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106</TotalTime>
  <Pages>10</Pages>
  <Words>1400</Words>
  <Characters>7983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User</cp:lastModifiedBy>
  <cp:revision>6</cp:revision>
  <dcterms:created xsi:type="dcterms:W3CDTF">2026-02-09T11:18:00Z</dcterms:created>
  <dcterms:modified xsi:type="dcterms:W3CDTF">2026-02-10T08:20:00Z</dcterms:modified>
</cp:coreProperties>
</file>