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F4" w:rsidRDefault="00A468F5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16F4">
        <w:rPr>
          <w:sz w:val="28"/>
          <w:szCs w:val="28"/>
        </w:rPr>
        <w:t>РОССИЙСКАЯ ФЕДЕРАЦИЯ</w:t>
      </w: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«ТАЛЛОВЕРОВСКОЕ СЕЛЬСКОЕ ПОСЕЛЕНИЕ»</w:t>
      </w:r>
    </w:p>
    <w:p w:rsidR="00CA16F4" w:rsidRDefault="00CA16F4" w:rsidP="00CA16F4">
      <w:pPr>
        <w:jc w:val="center"/>
        <w:rPr>
          <w:sz w:val="28"/>
          <w:szCs w:val="28"/>
        </w:rPr>
      </w:pP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ТАЛЛОВЕРОВСКОГО СЕЛЬСКОГО ПОСЕЛЕНИЯ</w:t>
      </w:r>
    </w:p>
    <w:p w:rsidR="00CA16F4" w:rsidRDefault="00CA16F4" w:rsidP="00CA16F4">
      <w:pPr>
        <w:rPr>
          <w:sz w:val="28"/>
          <w:szCs w:val="28"/>
        </w:rPr>
      </w:pPr>
    </w:p>
    <w:p w:rsidR="00CA16F4" w:rsidRDefault="00CA16F4" w:rsidP="00CA16F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A16F4" w:rsidRDefault="0018746D" w:rsidP="00CA16F4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D05C44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CA16F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CA16F4">
        <w:rPr>
          <w:sz w:val="28"/>
          <w:szCs w:val="28"/>
        </w:rPr>
        <w:t xml:space="preserve"> г.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CA16F4">
        <w:rPr>
          <w:sz w:val="28"/>
          <w:szCs w:val="28"/>
        </w:rPr>
        <w:t xml:space="preserve">      № </w:t>
      </w:r>
      <w:r w:rsidR="003B31FC">
        <w:rPr>
          <w:sz w:val="28"/>
          <w:szCs w:val="28"/>
        </w:rPr>
        <w:t>12</w:t>
      </w:r>
      <w:r>
        <w:rPr>
          <w:sz w:val="28"/>
          <w:szCs w:val="28"/>
        </w:rPr>
        <w:t>1</w:t>
      </w:r>
      <w:r w:rsidR="00CA16F4">
        <w:rPr>
          <w:sz w:val="28"/>
          <w:szCs w:val="28"/>
        </w:rPr>
        <w:t xml:space="preserve">                                                                            </w:t>
      </w:r>
    </w:p>
    <w:p w:rsidR="00CA16F4" w:rsidRDefault="00CA16F4" w:rsidP="00CA16F4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>х. Талловеров</w:t>
      </w:r>
    </w:p>
    <w:p w:rsidR="00CA16F4" w:rsidRDefault="00CA16F4" w:rsidP="00CA16F4">
      <w:pPr>
        <w:rPr>
          <w:sz w:val="28"/>
          <w:szCs w:val="28"/>
        </w:rPr>
      </w:pPr>
    </w:p>
    <w:p w:rsidR="00CA16F4" w:rsidRDefault="00CA16F4" w:rsidP="00D05C44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05C44">
        <w:rPr>
          <w:sz w:val="28"/>
          <w:szCs w:val="28"/>
        </w:rPr>
        <w:t xml:space="preserve">постановке </w:t>
      </w:r>
      <w:r w:rsidR="00E21F20" w:rsidRPr="00720B95">
        <w:rPr>
          <w:sz w:val="28"/>
          <w:szCs w:val="28"/>
        </w:rPr>
        <w:t>в состав имущества казны</w:t>
      </w:r>
      <w:r w:rsidR="00E21F20">
        <w:rPr>
          <w:sz w:val="28"/>
          <w:szCs w:val="28"/>
        </w:rPr>
        <w:t xml:space="preserve"> </w:t>
      </w:r>
      <w:r w:rsidR="00D05C44">
        <w:rPr>
          <w:sz w:val="28"/>
          <w:szCs w:val="28"/>
        </w:rPr>
        <w:t>Администрации</w:t>
      </w:r>
    </w:p>
    <w:p w:rsidR="00D05C44" w:rsidRDefault="00D05C44" w:rsidP="00D05C44">
      <w:pPr>
        <w:rPr>
          <w:sz w:val="28"/>
          <w:szCs w:val="28"/>
        </w:rPr>
      </w:pPr>
      <w:r>
        <w:rPr>
          <w:sz w:val="28"/>
          <w:szCs w:val="28"/>
        </w:rPr>
        <w:t xml:space="preserve">Талловеровского сельского поселения </w:t>
      </w:r>
    </w:p>
    <w:p w:rsidR="00D05C44" w:rsidRDefault="00D05C44" w:rsidP="00D05C4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 МО </w:t>
      </w:r>
    </w:p>
    <w:p w:rsidR="00D05C44" w:rsidRDefault="00D05C44" w:rsidP="00D05C44">
      <w:pPr>
        <w:rPr>
          <w:sz w:val="28"/>
          <w:szCs w:val="28"/>
        </w:rPr>
      </w:pPr>
      <w:r>
        <w:rPr>
          <w:sz w:val="28"/>
          <w:szCs w:val="28"/>
        </w:rPr>
        <w:t>«Талловеровское сельское поселение»</w:t>
      </w:r>
    </w:p>
    <w:p w:rsidR="00CA16F4" w:rsidRDefault="00CA16F4" w:rsidP="00CA16F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A16F4" w:rsidRDefault="00CA16F4" w:rsidP="002057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5761">
        <w:rPr>
          <w:sz w:val="28"/>
          <w:szCs w:val="28"/>
        </w:rPr>
        <w:t xml:space="preserve">                 </w:t>
      </w:r>
      <w:r w:rsidR="00D05C44">
        <w:rPr>
          <w:sz w:val="28"/>
          <w:szCs w:val="28"/>
        </w:rPr>
        <w:t>Руководствуясь ст. 125, 215  Гражданского кодекса Российской Федерации, ст. 50,51 Федерального закона «Об общих принципах местного самоуправления в Российской Федерации» от 06.10.2003 г. № 131-ФЗ</w:t>
      </w:r>
      <w:r w:rsidR="009F0ED8">
        <w:rPr>
          <w:sz w:val="28"/>
          <w:szCs w:val="28"/>
        </w:rPr>
        <w:t xml:space="preserve">,   Уставом </w:t>
      </w:r>
      <w:r>
        <w:rPr>
          <w:sz w:val="28"/>
          <w:szCs w:val="28"/>
        </w:rPr>
        <w:t xml:space="preserve"> муниципального образования  «Талловеровское сельское поселение»</w:t>
      </w:r>
      <w:r w:rsidR="006A61BC">
        <w:rPr>
          <w:sz w:val="28"/>
          <w:szCs w:val="28"/>
        </w:rPr>
        <w:t xml:space="preserve">, </w:t>
      </w:r>
    </w:p>
    <w:p w:rsidR="00DC5092" w:rsidRDefault="00DC5092">
      <w:pPr>
        <w:jc w:val="both"/>
        <w:rPr>
          <w:sz w:val="28"/>
          <w:szCs w:val="28"/>
        </w:rPr>
      </w:pPr>
    </w:p>
    <w:p w:rsidR="00DC5092" w:rsidRDefault="00A23F1E">
      <w:pPr>
        <w:jc w:val="center"/>
      </w:pPr>
      <w:r>
        <w:rPr>
          <w:sz w:val="28"/>
          <w:szCs w:val="28"/>
        </w:rPr>
        <w:t>ПОСТАНОВЛЯЮ:</w:t>
      </w:r>
    </w:p>
    <w:p w:rsidR="00DC5092" w:rsidRDefault="00DC5092">
      <w:pPr>
        <w:jc w:val="both"/>
        <w:rPr>
          <w:sz w:val="28"/>
          <w:szCs w:val="28"/>
        </w:rPr>
      </w:pPr>
    </w:p>
    <w:p w:rsidR="00DC5092" w:rsidRDefault="00A23F1E">
      <w:pPr>
        <w:ind w:firstLine="851"/>
        <w:jc w:val="both"/>
      </w:pPr>
      <w:r>
        <w:rPr>
          <w:sz w:val="28"/>
          <w:szCs w:val="28"/>
        </w:rPr>
        <w:t xml:space="preserve">1. Утвердить в </w:t>
      </w:r>
      <w:r w:rsidR="00620DDA">
        <w:rPr>
          <w:sz w:val="28"/>
          <w:szCs w:val="28"/>
        </w:rPr>
        <w:t>постоянное (бессрочное) пользование</w:t>
      </w:r>
      <w:r>
        <w:rPr>
          <w:sz w:val="28"/>
          <w:szCs w:val="28"/>
        </w:rPr>
        <w:t xml:space="preserve"> муниципального образования «</w:t>
      </w:r>
      <w:r w:rsidR="00D05C44">
        <w:rPr>
          <w:sz w:val="28"/>
          <w:szCs w:val="28"/>
        </w:rPr>
        <w:t>Талловеровское сельское поселение</w:t>
      </w:r>
      <w:r>
        <w:rPr>
          <w:sz w:val="28"/>
          <w:szCs w:val="28"/>
        </w:rPr>
        <w:t>» недвижимое имущество:</w:t>
      </w:r>
    </w:p>
    <w:p w:rsidR="00D40550" w:rsidRDefault="005D1453" w:rsidP="00D405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6C04">
        <w:rPr>
          <w:sz w:val="28"/>
          <w:szCs w:val="28"/>
        </w:rPr>
        <w:t xml:space="preserve"> </w:t>
      </w:r>
      <w:r w:rsidR="00A23F1E">
        <w:rPr>
          <w:sz w:val="28"/>
          <w:szCs w:val="28"/>
        </w:rPr>
        <w:t xml:space="preserve">. </w:t>
      </w:r>
      <w:r w:rsidR="003B751D">
        <w:rPr>
          <w:sz w:val="28"/>
          <w:szCs w:val="28"/>
        </w:rPr>
        <w:t xml:space="preserve">Земельные </w:t>
      </w:r>
      <w:r w:rsidR="00205761">
        <w:rPr>
          <w:sz w:val="28"/>
          <w:szCs w:val="28"/>
        </w:rPr>
        <w:t xml:space="preserve"> участк</w:t>
      </w:r>
      <w:r w:rsidR="003B751D">
        <w:rPr>
          <w:sz w:val="28"/>
          <w:szCs w:val="28"/>
        </w:rPr>
        <w:t>и</w:t>
      </w:r>
      <w:r w:rsidR="00205761">
        <w:rPr>
          <w:sz w:val="28"/>
          <w:szCs w:val="28"/>
        </w:rPr>
        <w:t xml:space="preserve"> из земель населенных пунктов</w:t>
      </w:r>
      <w:r w:rsidR="003B751D">
        <w:rPr>
          <w:sz w:val="28"/>
          <w:szCs w:val="28"/>
        </w:rPr>
        <w:t xml:space="preserve"> согласно приложению № 1 к данному постановлению.</w:t>
      </w:r>
    </w:p>
    <w:p w:rsidR="00CF5320" w:rsidRDefault="00CF53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0ED8">
        <w:rPr>
          <w:sz w:val="28"/>
          <w:szCs w:val="28"/>
        </w:rPr>
        <w:t xml:space="preserve">   Ведущему специалисту – главному бухгалтеру Пономаревой Г.Н. произвести постановку </w:t>
      </w:r>
      <w:r w:rsidR="00DF1D3C">
        <w:rPr>
          <w:sz w:val="28"/>
          <w:szCs w:val="28"/>
        </w:rPr>
        <w:t xml:space="preserve">в </w:t>
      </w:r>
      <w:bookmarkStart w:id="0" w:name="_GoBack"/>
      <w:bookmarkEnd w:id="0"/>
      <w:r w:rsidR="00E21F20" w:rsidRPr="00720B95">
        <w:rPr>
          <w:sz w:val="28"/>
          <w:szCs w:val="28"/>
        </w:rPr>
        <w:t>состав имущества казны</w:t>
      </w:r>
      <w:r w:rsidR="00E21F20">
        <w:rPr>
          <w:sz w:val="28"/>
          <w:szCs w:val="28"/>
        </w:rPr>
        <w:t xml:space="preserve"> </w:t>
      </w:r>
      <w:r w:rsidR="009F0ED8">
        <w:rPr>
          <w:sz w:val="28"/>
          <w:szCs w:val="28"/>
        </w:rPr>
        <w:t>земельных участков</w:t>
      </w:r>
    </w:p>
    <w:p w:rsidR="002A3F73" w:rsidRDefault="00CF53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3F1E">
        <w:rPr>
          <w:sz w:val="28"/>
          <w:szCs w:val="28"/>
        </w:rPr>
        <w:t xml:space="preserve">. </w:t>
      </w:r>
      <w:r w:rsidR="002A3F73">
        <w:rPr>
          <w:sz w:val="28"/>
          <w:szCs w:val="28"/>
        </w:rPr>
        <w:t xml:space="preserve">Ведущему специалисту </w:t>
      </w:r>
      <w:r w:rsidR="00A23F1E">
        <w:rPr>
          <w:sz w:val="28"/>
          <w:szCs w:val="28"/>
        </w:rPr>
        <w:t xml:space="preserve">имущественных и земельных отношений Администрации </w:t>
      </w:r>
      <w:r w:rsidR="002A3F73">
        <w:rPr>
          <w:sz w:val="28"/>
          <w:szCs w:val="28"/>
        </w:rPr>
        <w:t xml:space="preserve">Талловеровского сельского поселения </w:t>
      </w:r>
      <w:proofErr w:type="spellStart"/>
      <w:r w:rsidR="00B326AB">
        <w:rPr>
          <w:sz w:val="28"/>
          <w:szCs w:val="28"/>
        </w:rPr>
        <w:t>Борщевой</w:t>
      </w:r>
      <w:proofErr w:type="spellEnd"/>
      <w:r w:rsidR="00B326AB">
        <w:rPr>
          <w:sz w:val="28"/>
          <w:szCs w:val="28"/>
        </w:rPr>
        <w:t xml:space="preserve"> Н.В. включить указанный</w:t>
      </w:r>
      <w:r w:rsidR="00A23F1E">
        <w:rPr>
          <w:sz w:val="28"/>
          <w:szCs w:val="28"/>
        </w:rPr>
        <w:t xml:space="preserve"> объект в реестр муниципального имущества </w:t>
      </w:r>
      <w:r w:rsidR="002A3F73">
        <w:rPr>
          <w:sz w:val="28"/>
          <w:szCs w:val="28"/>
        </w:rPr>
        <w:t xml:space="preserve">Администрации Талловеровского сельского поселения  </w:t>
      </w:r>
    </w:p>
    <w:p w:rsidR="00DC5092" w:rsidRDefault="000E08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3F1E">
        <w:rPr>
          <w:sz w:val="28"/>
          <w:szCs w:val="28"/>
        </w:rPr>
        <w:t xml:space="preserve">. </w:t>
      </w:r>
      <w:proofErr w:type="gramStart"/>
      <w:r w:rsidR="00A23F1E">
        <w:rPr>
          <w:sz w:val="28"/>
          <w:szCs w:val="28"/>
        </w:rPr>
        <w:t>Контроль за</w:t>
      </w:r>
      <w:proofErr w:type="gramEnd"/>
      <w:r w:rsidR="00A23F1E">
        <w:rPr>
          <w:sz w:val="28"/>
          <w:szCs w:val="28"/>
        </w:rPr>
        <w:t xml:space="preserve"> выполнением постановления </w:t>
      </w:r>
      <w:r w:rsidR="002A3F73">
        <w:rPr>
          <w:sz w:val="28"/>
          <w:szCs w:val="28"/>
        </w:rPr>
        <w:t>возлагаю на себя.</w:t>
      </w:r>
    </w:p>
    <w:p w:rsidR="00DC5092" w:rsidRDefault="00DC5092">
      <w:pPr>
        <w:jc w:val="both"/>
        <w:rPr>
          <w:sz w:val="16"/>
          <w:szCs w:val="16"/>
        </w:rPr>
      </w:pPr>
    </w:p>
    <w:p w:rsidR="00DC5092" w:rsidRDefault="00DC5092">
      <w:pPr>
        <w:jc w:val="both"/>
        <w:rPr>
          <w:sz w:val="16"/>
          <w:szCs w:val="16"/>
        </w:rPr>
      </w:pPr>
    </w:p>
    <w:p w:rsidR="002A3F73" w:rsidRDefault="002A3F73">
      <w:pPr>
        <w:jc w:val="both"/>
        <w:rPr>
          <w:sz w:val="16"/>
          <w:szCs w:val="16"/>
        </w:rPr>
      </w:pPr>
    </w:p>
    <w:p w:rsidR="002A3F73" w:rsidRDefault="002A3F73">
      <w:pPr>
        <w:jc w:val="both"/>
        <w:rPr>
          <w:sz w:val="16"/>
          <w:szCs w:val="16"/>
        </w:rPr>
      </w:pPr>
    </w:p>
    <w:p w:rsidR="002A3F73" w:rsidRDefault="002A3F73" w:rsidP="002A3F73">
      <w:pPr>
        <w:jc w:val="both"/>
        <w:rPr>
          <w:sz w:val="16"/>
          <w:szCs w:val="16"/>
        </w:rPr>
      </w:pPr>
    </w:p>
    <w:p w:rsidR="002A3F73" w:rsidRDefault="002A3F73" w:rsidP="002A3F73">
      <w:pPr>
        <w:jc w:val="both"/>
        <w:rPr>
          <w:sz w:val="16"/>
          <w:szCs w:val="16"/>
        </w:rPr>
      </w:pPr>
    </w:p>
    <w:p w:rsidR="00DC5092" w:rsidRDefault="00A23F1E" w:rsidP="002A3F73">
      <w:pPr>
        <w:jc w:val="both"/>
      </w:pPr>
      <w:r>
        <w:rPr>
          <w:sz w:val="28"/>
          <w:szCs w:val="28"/>
        </w:rPr>
        <w:t>Глав</w:t>
      </w:r>
      <w:r w:rsidR="00B326AB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</w:t>
      </w:r>
      <w:r w:rsidR="002A3F73">
        <w:rPr>
          <w:sz w:val="28"/>
          <w:szCs w:val="28"/>
        </w:rPr>
        <w:t xml:space="preserve"> Талловеровского</w:t>
      </w:r>
    </w:p>
    <w:p w:rsidR="00DC5092" w:rsidRDefault="002A3F73" w:rsidP="002A3F73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A23F1E">
        <w:rPr>
          <w:sz w:val="28"/>
          <w:szCs w:val="28"/>
        </w:rPr>
        <w:t xml:space="preserve">                                                         </w:t>
      </w:r>
      <w:r w:rsidR="00B326AB">
        <w:rPr>
          <w:sz w:val="28"/>
          <w:szCs w:val="28"/>
        </w:rPr>
        <w:t xml:space="preserve">    </w:t>
      </w:r>
      <w:r w:rsidR="00A23F1E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Ю.И.Соколов</w:t>
      </w:r>
      <w:proofErr w:type="spellEnd"/>
    </w:p>
    <w:p w:rsidR="003B751D" w:rsidRDefault="003B751D" w:rsidP="002A3F73">
      <w:pPr>
        <w:jc w:val="both"/>
        <w:rPr>
          <w:sz w:val="28"/>
          <w:szCs w:val="28"/>
        </w:rPr>
      </w:pPr>
    </w:p>
    <w:p w:rsidR="003B751D" w:rsidRDefault="003B751D" w:rsidP="002A3F73">
      <w:pPr>
        <w:jc w:val="both"/>
        <w:rPr>
          <w:sz w:val="28"/>
          <w:szCs w:val="28"/>
        </w:rPr>
      </w:pPr>
    </w:p>
    <w:p w:rsidR="00D40550" w:rsidRDefault="00D40550" w:rsidP="002A3F73">
      <w:pPr>
        <w:jc w:val="both"/>
        <w:rPr>
          <w:sz w:val="28"/>
          <w:szCs w:val="28"/>
        </w:rPr>
      </w:pPr>
    </w:p>
    <w:p w:rsidR="00D40550" w:rsidRDefault="00D40550" w:rsidP="002A3F73">
      <w:pPr>
        <w:jc w:val="both"/>
        <w:rPr>
          <w:sz w:val="28"/>
          <w:szCs w:val="28"/>
        </w:rPr>
      </w:pPr>
    </w:p>
    <w:p w:rsidR="003B751D" w:rsidRDefault="003B751D" w:rsidP="002A3F73">
      <w:pPr>
        <w:jc w:val="both"/>
        <w:rPr>
          <w:sz w:val="28"/>
          <w:szCs w:val="28"/>
        </w:rPr>
      </w:pPr>
    </w:p>
    <w:p w:rsidR="003B751D" w:rsidRDefault="003B751D" w:rsidP="003B751D">
      <w:pPr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Приложение № 1 Постановлению </w:t>
      </w:r>
      <w:r>
        <w:rPr>
          <w:sz w:val="28"/>
          <w:szCs w:val="28"/>
        </w:rPr>
        <w:br/>
      </w:r>
      <w:r w:rsidRPr="003B751D">
        <w:rPr>
          <w:rFonts w:eastAsia="Calibri"/>
          <w:sz w:val="28"/>
          <w:szCs w:val="28"/>
          <w:lang w:eastAsia="en-US"/>
        </w:rPr>
        <w:t>Администрации Талловеровского сельского поселения</w:t>
      </w:r>
      <w:r w:rsidRPr="003B751D">
        <w:rPr>
          <w:rFonts w:eastAsia="Calibri"/>
          <w:sz w:val="28"/>
          <w:szCs w:val="28"/>
          <w:lang w:eastAsia="en-US"/>
        </w:rPr>
        <w:br/>
        <w:t xml:space="preserve">№ </w:t>
      </w:r>
      <w:r w:rsidR="003B31FC">
        <w:rPr>
          <w:rFonts w:eastAsia="Calibri"/>
          <w:sz w:val="28"/>
          <w:szCs w:val="28"/>
          <w:lang w:eastAsia="en-US"/>
        </w:rPr>
        <w:t xml:space="preserve"> 12</w:t>
      </w:r>
      <w:r w:rsidR="0018746D">
        <w:rPr>
          <w:rFonts w:eastAsia="Calibri"/>
          <w:sz w:val="28"/>
          <w:szCs w:val="28"/>
          <w:lang w:eastAsia="en-US"/>
        </w:rPr>
        <w:t>1</w:t>
      </w:r>
      <w:r w:rsidR="003B31FC">
        <w:rPr>
          <w:rFonts w:eastAsia="Calibri"/>
          <w:sz w:val="28"/>
          <w:szCs w:val="28"/>
          <w:lang w:eastAsia="en-US"/>
        </w:rPr>
        <w:t xml:space="preserve"> </w:t>
      </w:r>
      <w:r w:rsidRPr="003B751D">
        <w:rPr>
          <w:rFonts w:eastAsia="Calibri"/>
          <w:sz w:val="28"/>
          <w:szCs w:val="28"/>
          <w:lang w:eastAsia="en-US"/>
        </w:rPr>
        <w:t xml:space="preserve">   от  </w:t>
      </w:r>
      <w:r w:rsidR="0018746D">
        <w:rPr>
          <w:rFonts w:eastAsia="Calibri"/>
          <w:sz w:val="28"/>
          <w:szCs w:val="28"/>
          <w:lang w:eastAsia="en-US"/>
        </w:rPr>
        <w:t>01.07</w:t>
      </w:r>
      <w:r w:rsidRPr="003B751D">
        <w:rPr>
          <w:rFonts w:eastAsia="Calibri"/>
          <w:sz w:val="28"/>
          <w:szCs w:val="28"/>
          <w:lang w:eastAsia="en-US"/>
        </w:rPr>
        <w:t>.202</w:t>
      </w:r>
      <w:r w:rsidR="0018746D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г.</w:t>
      </w:r>
    </w:p>
    <w:p w:rsidR="003B751D" w:rsidRDefault="003B751D" w:rsidP="003B751D">
      <w:pPr>
        <w:jc w:val="right"/>
        <w:rPr>
          <w:sz w:val="28"/>
          <w:szCs w:val="28"/>
        </w:rPr>
      </w:pPr>
    </w:p>
    <w:p w:rsidR="003B751D" w:rsidRDefault="0018746D" w:rsidP="003B75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B751D">
        <w:rPr>
          <w:sz w:val="28"/>
          <w:szCs w:val="28"/>
        </w:rPr>
        <w:t xml:space="preserve"> Земельные участки из земель населенных пунктов, подлежащие включению в реестр муниципального имущества</w:t>
      </w:r>
    </w:p>
    <w:p w:rsidR="003B751D" w:rsidRDefault="003B751D" w:rsidP="002A3F73">
      <w:pPr>
        <w:jc w:val="both"/>
      </w:pPr>
    </w:p>
    <w:p w:rsidR="003B751D" w:rsidRPr="003B751D" w:rsidRDefault="003B751D" w:rsidP="003B751D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X="-302" w:tblpY="2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1701"/>
        <w:gridCol w:w="1985"/>
        <w:gridCol w:w="1701"/>
        <w:gridCol w:w="1417"/>
        <w:gridCol w:w="1418"/>
      </w:tblGrid>
      <w:tr w:rsidR="0018746D" w:rsidRPr="003B751D" w:rsidTr="0018746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№</w:t>
            </w:r>
          </w:p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ind w:left="-62" w:firstLine="62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3B751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3B751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Наименование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rPr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Кадастровый (условный)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suppressAutoHyphens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Кадастровая стоимость, </w:t>
            </w:r>
            <w:proofErr w:type="spellStart"/>
            <w:r>
              <w:rPr>
                <w:sz w:val="22"/>
                <w:szCs w:val="22"/>
                <w:lang w:eastAsia="ru-RU"/>
              </w:rPr>
              <w:t>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suppressAutoHyphens/>
              <w:rPr>
                <w:sz w:val="24"/>
                <w:szCs w:val="24"/>
                <w:lang w:eastAsia="ru-RU"/>
              </w:rPr>
            </w:pPr>
            <w:proofErr w:type="gramStart"/>
            <w:r w:rsidRPr="003B751D">
              <w:rPr>
                <w:sz w:val="24"/>
                <w:szCs w:val="24"/>
                <w:lang w:eastAsia="ru-RU"/>
              </w:rPr>
              <w:t>Площадь (протяженность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suppressAutoHyphens/>
              <w:rPr>
                <w:sz w:val="22"/>
                <w:szCs w:val="22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Документ - основание</w:t>
            </w:r>
          </w:p>
        </w:tc>
      </w:tr>
      <w:tr w:rsidR="0018746D" w:rsidRPr="003B751D" w:rsidTr="0018746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ind w:left="-62" w:firstLine="62"/>
              <w:jc w:val="center"/>
              <w:rPr>
                <w:sz w:val="24"/>
                <w:szCs w:val="24"/>
                <w:lang w:eastAsia="ru-RU"/>
              </w:rPr>
            </w:pPr>
            <w:r w:rsidRPr="003B751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r w:rsidRPr="00053032">
              <w:rPr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C9188A" w:rsidRDefault="0018746D" w:rsidP="00BA35D2">
            <w:pPr>
              <w:widowControl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Ростовская обл., Кашарский р-н., х</w:t>
            </w:r>
            <w:r w:rsidRPr="003B751D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Федоровка </w:t>
            </w:r>
            <w:proofErr w:type="spellStart"/>
            <w:r>
              <w:rPr>
                <w:lang w:eastAsia="ru-RU"/>
              </w:rPr>
              <w:t>ул</w:t>
            </w:r>
            <w:proofErr w:type="gramStart"/>
            <w:r>
              <w:rPr>
                <w:lang w:eastAsia="ru-RU"/>
              </w:rPr>
              <w:t>.С</w:t>
            </w:r>
            <w:proofErr w:type="gramEnd"/>
            <w:r>
              <w:rPr>
                <w:lang w:eastAsia="ru-RU"/>
              </w:rPr>
              <w:t>олнечная</w:t>
            </w:r>
            <w:proofErr w:type="spellEnd"/>
            <w:r>
              <w:rPr>
                <w:lang w:eastAsia="ru-RU"/>
              </w:rPr>
              <w:t>, 6</w:t>
            </w:r>
            <w:r w:rsidRPr="00C9188A">
              <w:rPr>
                <w:lang w:eastAsia="ru-RU"/>
              </w:rPr>
              <w:t xml:space="preserve"> </w:t>
            </w:r>
          </w:p>
          <w:p w:rsidR="0018746D" w:rsidRPr="003B751D" w:rsidRDefault="0018746D" w:rsidP="00BA35D2">
            <w:pPr>
              <w:widowControl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3B31FC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B751D">
              <w:rPr>
                <w:sz w:val="22"/>
                <w:szCs w:val="22"/>
                <w:lang w:eastAsia="ru-RU"/>
              </w:rPr>
              <w:t>61:16:</w:t>
            </w:r>
            <w:r>
              <w:rPr>
                <w:sz w:val="22"/>
                <w:szCs w:val="22"/>
                <w:lang w:eastAsia="ru-RU"/>
              </w:rPr>
              <w:t>0160501:6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suppressAutoHyphens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1596830,10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BA35D2">
            <w:pPr>
              <w:widowControl/>
              <w:suppressAutoHyphen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9014 </w:t>
            </w:r>
            <w:r w:rsidRPr="003B751D">
              <w:rPr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3B751D" w:rsidRDefault="0018746D" w:rsidP="003B31FC">
            <w:pPr>
              <w:widowControl/>
              <w:suppressAutoHyphens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Выписка из ЕГРН от 16</w:t>
            </w:r>
            <w:r w:rsidRPr="003B751D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>12</w:t>
            </w:r>
            <w:r w:rsidRPr="003B751D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4</w:t>
            </w:r>
            <w:r w:rsidRPr="003B751D">
              <w:rPr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18746D" w:rsidRPr="003B751D" w:rsidTr="0018746D">
        <w:trPr>
          <w:trHeight w:val="3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suppressAutoHyphens/>
              <w:autoSpaceDE w:val="0"/>
              <w:autoSpaceDN w:val="0"/>
              <w:adjustRightInd w:val="0"/>
              <w:ind w:left="-62" w:firstLine="6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Pr="00053032" w:rsidRDefault="0018746D" w:rsidP="00BA35D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suppressAutoHyphens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tabs>
                <w:tab w:val="left" w:pos="2372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1596830,10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tabs>
                <w:tab w:val="left" w:pos="2372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D" w:rsidRDefault="0018746D" w:rsidP="00BA35D2">
            <w:pPr>
              <w:widowControl/>
              <w:tabs>
                <w:tab w:val="left" w:pos="2372"/>
              </w:tabs>
              <w:rPr>
                <w:sz w:val="22"/>
                <w:szCs w:val="22"/>
                <w:lang w:eastAsia="ru-RU"/>
              </w:rPr>
            </w:pPr>
          </w:p>
        </w:tc>
      </w:tr>
    </w:tbl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3B751D" w:rsidRDefault="003B751D" w:rsidP="002A3F73">
      <w:pPr>
        <w:jc w:val="both"/>
      </w:pPr>
    </w:p>
    <w:p w:rsidR="00DC5092" w:rsidRDefault="00DC5092">
      <w:pPr>
        <w:jc w:val="both"/>
        <w:rPr>
          <w:sz w:val="16"/>
          <w:szCs w:val="16"/>
        </w:rPr>
      </w:pPr>
    </w:p>
    <w:sectPr w:rsidR="00DC5092" w:rsidSect="003B751D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E4" w:rsidRDefault="00D73BE4">
      <w:r>
        <w:separator/>
      </w:r>
    </w:p>
  </w:endnote>
  <w:endnote w:type="continuationSeparator" w:id="0">
    <w:p w:rsidR="00D73BE4" w:rsidRDefault="00D7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E4" w:rsidRDefault="00D73BE4">
      <w:r>
        <w:separator/>
      </w:r>
    </w:p>
  </w:footnote>
  <w:footnote w:type="continuationSeparator" w:id="0">
    <w:p w:rsidR="00D73BE4" w:rsidRDefault="00D7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27BB"/>
    <w:multiLevelType w:val="hybridMultilevel"/>
    <w:tmpl w:val="FB2A3E20"/>
    <w:lvl w:ilvl="0" w:tplc="C7DE4CB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422813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CC5FC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00689F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E8CE7A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118BDD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2E0B0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1C64AD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7C092C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092"/>
    <w:rsid w:val="000E083D"/>
    <w:rsid w:val="00174CB8"/>
    <w:rsid w:val="0018746D"/>
    <w:rsid w:val="00205761"/>
    <w:rsid w:val="0026475B"/>
    <w:rsid w:val="0028688F"/>
    <w:rsid w:val="002A3F73"/>
    <w:rsid w:val="002B377C"/>
    <w:rsid w:val="002E6EA0"/>
    <w:rsid w:val="003B31FC"/>
    <w:rsid w:val="003B751D"/>
    <w:rsid w:val="00414089"/>
    <w:rsid w:val="004E51C9"/>
    <w:rsid w:val="004F0DB9"/>
    <w:rsid w:val="005D1453"/>
    <w:rsid w:val="005E7DB2"/>
    <w:rsid w:val="00620DDA"/>
    <w:rsid w:val="006420C5"/>
    <w:rsid w:val="00696D53"/>
    <w:rsid w:val="006A61BC"/>
    <w:rsid w:val="006E3E63"/>
    <w:rsid w:val="00766BB7"/>
    <w:rsid w:val="00792149"/>
    <w:rsid w:val="007A2ABF"/>
    <w:rsid w:val="007B53A2"/>
    <w:rsid w:val="007C4DF9"/>
    <w:rsid w:val="00822AA6"/>
    <w:rsid w:val="00846313"/>
    <w:rsid w:val="00871887"/>
    <w:rsid w:val="008775CA"/>
    <w:rsid w:val="00900517"/>
    <w:rsid w:val="00904861"/>
    <w:rsid w:val="00936FD0"/>
    <w:rsid w:val="00941C8B"/>
    <w:rsid w:val="009F0ED8"/>
    <w:rsid w:val="00A23F1E"/>
    <w:rsid w:val="00A468F5"/>
    <w:rsid w:val="00AB6E05"/>
    <w:rsid w:val="00B326AB"/>
    <w:rsid w:val="00B64D2F"/>
    <w:rsid w:val="00BA35D2"/>
    <w:rsid w:val="00C2241B"/>
    <w:rsid w:val="00C319F3"/>
    <w:rsid w:val="00C9188A"/>
    <w:rsid w:val="00CA16F4"/>
    <w:rsid w:val="00CB1970"/>
    <w:rsid w:val="00CF3372"/>
    <w:rsid w:val="00CF5320"/>
    <w:rsid w:val="00D05C44"/>
    <w:rsid w:val="00D3070B"/>
    <w:rsid w:val="00D40550"/>
    <w:rsid w:val="00D73BE4"/>
    <w:rsid w:val="00DC5092"/>
    <w:rsid w:val="00DF1D3C"/>
    <w:rsid w:val="00E0198F"/>
    <w:rsid w:val="00E21F20"/>
    <w:rsid w:val="00EC6C04"/>
    <w:rsid w:val="00FA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ind w:left="567"/>
      <w:jc w:val="both"/>
      <w:outlineLvl w:val="5"/>
    </w:pPr>
    <w:rPr>
      <w:sz w:val="24"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7"/>
    <w:pPr>
      <w:jc w:val="center"/>
    </w:pPr>
    <w:rPr>
      <w:spacing w:val="-6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24">
    <w:name w:val="Основной шрифт абзаца2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12">
    <w:name w:val="Основной шрифт абзаца1"/>
  </w:style>
  <w:style w:type="character" w:customStyle="1" w:styleId="afa">
    <w:name w:val="Символ сноски"/>
    <w:rPr>
      <w:vertAlign w:val="superscript"/>
    </w:rPr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fc">
    <w:name w:val="Body Text"/>
    <w:basedOn w:val="a"/>
    <w:pPr>
      <w:jc w:val="both"/>
    </w:pPr>
    <w:rPr>
      <w:sz w:val="28"/>
    </w:rPr>
  </w:style>
  <w:style w:type="paragraph" w:styleId="afd">
    <w:name w:val="List"/>
    <w:basedOn w:val="afc"/>
    <w:rPr>
      <w:rFonts w:ascii="Arial" w:hAnsi="Arial"/>
    </w:rPr>
  </w:style>
  <w:style w:type="paragraph" w:customStyle="1" w:styleId="33">
    <w:name w:val="Указатель3"/>
    <w:basedOn w:val="a"/>
    <w:pPr>
      <w:suppressLineNumbers/>
    </w:p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6">
    <w:name w:val="Указатель2"/>
    <w:basedOn w:val="a"/>
    <w:pPr>
      <w:suppressLineNumbers/>
    </w:pPr>
    <w:rPr>
      <w:rFonts w:ascii="Arial" w:hAnsi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/>
    </w:rPr>
  </w:style>
  <w:style w:type="paragraph" w:styleId="afe">
    <w:name w:val="Body Text Indent"/>
    <w:basedOn w:val="a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567"/>
    </w:pPr>
    <w:rPr>
      <w:sz w:val="28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16">
    <w:name w:val="Название объекта1"/>
    <w:basedOn w:val="a"/>
    <w:next w:val="a"/>
    <w:pPr>
      <w:spacing w:before="240"/>
      <w:jc w:val="center"/>
    </w:pPr>
    <w:rPr>
      <w:b/>
      <w:sz w:val="28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styleId="aff1">
    <w:name w:val="Balloon Text"/>
    <w:basedOn w:val="a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33</cp:revision>
  <cp:lastPrinted>2025-08-15T10:51:00Z</cp:lastPrinted>
  <dcterms:created xsi:type="dcterms:W3CDTF">2023-02-17T08:48:00Z</dcterms:created>
  <dcterms:modified xsi:type="dcterms:W3CDTF">2025-08-15T10:54:00Z</dcterms:modified>
</cp:coreProperties>
</file>