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79" w:rsidRPr="00BA362F" w:rsidRDefault="00880A79" w:rsidP="00F374B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A362F">
        <w:rPr>
          <w:rFonts w:ascii="Times New Roman" w:hAnsi="Times New Roman"/>
          <w:sz w:val="28"/>
          <w:szCs w:val="28"/>
        </w:rPr>
        <w:t>РОССИЙСКАЯ  ФЕДЕРАЦИЯ</w:t>
      </w:r>
      <w:r w:rsidRPr="00BA362F">
        <w:rPr>
          <w:rFonts w:ascii="Times New Roman" w:hAnsi="Times New Roman"/>
          <w:sz w:val="28"/>
          <w:szCs w:val="28"/>
        </w:rPr>
        <w:br/>
        <w:t>РОСТОВСКАЯ ОБЛАСТЬ</w:t>
      </w:r>
    </w:p>
    <w:p w:rsidR="00880A79" w:rsidRPr="00BA362F" w:rsidRDefault="00880A79" w:rsidP="00F374B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A362F">
        <w:rPr>
          <w:rFonts w:ascii="Times New Roman" w:hAnsi="Times New Roman"/>
          <w:sz w:val="28"/>
          <w:szCs w:val="28"/>
        </w:rPr>
        <w:t>КАШАРСКИЙ РАЙОН</w:t>
      </w:r>
    </w:p>
    <w:p w:rsidR="00880A79" w:rsidRPr="00BA362F" w:rsidRDefault="00880A79" w:rsidP="00F374B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A362F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80A79" w:rsidRPr="00BA362F" w:rsidRDefault="00880A79" w:rsidP="00F374B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A362F">
        <w:rPr>
          <w:rFonts w:ascii="Times New Roman" w:hAnsi="Times New Roman"/>
          <w:sz w:val="28"/>
          <w:szCs w:val="28"/>
        </w:rPr>
        <w:t>«ТАЛЛОВЕРОВСКОЕ СЕЛЬСКОЕ ПОСЕЛЕНИЕ»</w:t>
      </w:r>
    </w:p>
    <w:p w:rsidR="00880A79" w:rsidRPr="00BA362F" w:rsidRDefault="00880A79" w:rsidP="00F374B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80A79" w:rsidRPr="00BA362F" w:rsidRDefault="00880A79" w:rsidP="00F374B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A362F">
        <w:rPr>
          <w:rFonts w:ascii="Times New Roman" w:hAnsi="Times New Roman"/>
          <w:sz w:val="28"/>
          <w:szCs w:val="28"/>
        </w:rPr>
        <w:t>АДМИНИСТРАЦИЯ ТАЛЛОВЕРОВСКОГО СЕЛЬСКОГО ПОСЕЛЕНИЯ</w:t>
      </w:r>
    </w:p>
    <w:p w:rsidR="00880A79" w:rsidRPr="00BA362F" w:rsidRDefault="00880A79" w:rsidP="00F374B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80A79" w:rsidRPr="00BA362F" w:rsidRDefault="00880A79" w:rsidP="00F374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62F">
        <w:rPr>
          <w:rFonts w:ascii="Times New Roman" w:hAnsi="Times New Roman"/>
          <w:sz w:val="28"/>
          <w:szCs w:val="28"/>
        </w:rPr>
        <w:t>ПОСТАНОВЛЕНИЕ</w:t>
      </w:r>
    </w:p>
    <w:p w:rsidR="00880A79" w:rsidRPr="00BA362F" w:rsidRDefault="00880A79" w:rsidP="00F374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0A79" w:rsidRPr="00BA362F" w:rsidRDefault="00880A79" w:rsidP="00BE6D14">
      <w:pPr>
        <w:spacing w:after="0" w:line="240" w:lineRule="auto"/>
        <w:ind w:left="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06.02.2025                                                                                                 </w:t>
      </w:r>
      <w:r w:rsidRPr="00C4167C">
        <w:rPr>
          <w:rFonts w:ascii="Times New Roman" w:hAnsi="Times New Roman"/>
          <w:sz w:val="28"/>
          <w:szCs w:val="28"/>
        </w:rPr>
        <w:t xml:space="preserve"> </w:t>
      </w:r>
      <w:r w:rsidRPr="00BA362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</w:t>
      </w:r>
    </w:p>
    <w:p w:rsidR="00880A79" w:rsidRPr="00BA362F" w:rsidRDefault="00880A79" w:rsidP="00F374B1">
      <w:pPr>
        <w:spacing w:after="0" w:line="240" w:lineRule="auto"/>
        <w:ind w:left="60"/>
        <w:contextualSpacing/>
        <w:rPr>
          <w:rFonts w:ascii="Times New Roman" w:hAnsi="Times New Roman"/>
          <w:sz w:val="28"/>
          <w:szCs w:val="28"/>
        </w:rPr>
      </w:pPr>
      <w:r w:rsidRPr="00BA362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A362F">
        <w:rPr>
          <w:rFonts w:ascii="Times New Roman" w:hAnsi="Times New Roman"/>
          <w:sz w:val="28"/>
          <w:szCs w:val="28"/>
        </w:rPr>
        <w:t>х.Талловеров</w:t>
      </w:r>
    </w:p>
    <w:p w:rsidR="00880A79" w:rsidRPr="00BA362F" w:rsidRDefault="00880A79" w:rsidP="007E4F8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80A79" w:rsidRPr="003E711D" w:rsidRDefault="00880A79" w:rsidP="003E711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 внесении изменений в Постановление Администрации Талловеровского сельского поселения от 23.12.2024г № </w:t>
      </w:r>
      <w:r w:rsidRPr="003E711D">
        <w:rPr>
          <w:rFonts w:ascii="Times New Roman" w:hAnsi="Times New Roman"/>
          <w:sz w:val="28"/>
          <w:szCs w:val="28"/>
        </w:rPr>
        <w:t>1</w:t>
      </w:r>
      <w:bookmarkStart w:id="0" w:name="dst100016"/>
      <w:bookmarkStart w:id="1" w:name="dst100018"/>
      <w:bookmarkStart w:id="2" w:name="dst3"/>
      <w:bookmarkEnd w:id="0"/>
      <w:bookmarkEnd w:id="1"/>
      <w:bookmarkEnd w:id="2"/>
      <w:r w:rsidRPr="003E711D">
        <w:rPr>
          <w:rFonts w:ascii="Times New Roman" w:hAnsi="Times New Roman"/>
          <w:sz w:val="28"/>
          <w:szCs w:val="28"/>
        </w:rPr>
        <w:t>79  «</w:t>
      </w:r>
      <w:r w:rsidRPr="003E711D">
        <w:rPr>
          <w:rFonts w:ascii="Times New Roman" w:hAnsi="Times New Roman"/>
          <w:bCs/>
          <w:sz w:val="28"/>
          <w:szCs w:val="28"/>
        </w:rPr>
        <w:t>Об утверждении порядка учета бюджетных и денежных обязательств получателей средств бюджета Талловеровского сельского поселения Кашарского района</w:t>
      </w:r>
      <w:r>
        <w:rPr>
          <w:rFonts w:ascii="Times New Roman" w:hAnsi="Times New Roman"/>
          <w:bCs/>
          <w:sz w:val="28"/>
          <w:szCs w:val="28"/>
        </w:rPr>
        <w:t>»</w:t>
      </w:r>
      <w:r w:rsidRPr="003E711D">
        <w:rPr>
          <w:rFonts w:ascii="Times New Roman" w:hAnsi="Times New Roman"/>
          <w:bCs/>
          <w:sz w:val="28"/>
          <w:szCs w:val="28"/>
        </w:rPr>
        <w:t xml:space="preserve"> </w:t>
      </w:r>
    </w:p>
    <w:p w:rsidR="00880A79" w:rsidRPr="00700E55" w:rsidRDefault="00880A79" w:rsidP="00700E5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80A79" w:rsidRPr="003E711D" w:rsidRDefault="00880A79" w:rsidP="003E7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11D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3E711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E711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219</w:t>
        </w:r>
      </w:hyperlink>
      <w:r w:rsidRPr="003E711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</w:p>
    <w:p w:rsidR="00880A79" w:rsidRPr="003E711D" w:rsidRDefault="00880A79" w:rsidP="003E7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11D">
        <w:rPr>
          <w:rFonts w:ascii="Times New Roman" w:hAnsi="Times New Roman"/>
          <w:sz w:val="28"/>
          <w:szCs w:val="28"/>
        </w:rPr>
        <w:t xml:space="preserve">Администрация Талловеровского сельского поселения </w:t>
      </w:r>
      <w:r w:rsidRPr="003E711D">
        <w:rPr>
          <w:rFonts w:ascii="Times New Roman" w:hAnsi="Times New Roman"/>
          <w:b/>
          <w:sz w:val="28"/>
          <w:szCs w:val="28"/>
        </w:rPr>
        <w:t>постановляет:</w:t>
      </w:r>
      <w:r w:rsidRPr="003E711D">
        <w:rPr>
          <w:rFonts w:ascii="Times New Roman" w:hAnsi="Times New Roman"/>
          <w:sz w:val="28"/>
          <w:szCs w:val="28"/>
        </w:rPr>
        <w:t xml:space="preserve"> </w:t>
      </w:r>
    </w:p>
    <w:p w:rsidR="00880A79" w:rsidRPr="003E711D" w:rsidRDefault="00880A79" w:rsidP="003E7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0A79" w:rsidRPr="003E711D" w:rsidRDefault="00880A79" w:rsidP="003E7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A79" w:rsidRPr="003E711D" w:rsidRDefault="00880A79" w:rsidP="003E7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</w:t>
      </w:r>
      <w:r w:rsidRPr="003E711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3E711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орядок</w:t>
        </w:r>
      </w:hyperlink>
      <w:r w:rsidRPr="003E711D">
        <w:rPr>
          <w:rFonts w:ascii="Times New Roman" w:hAnsi="Times New Roman"/>
          <w:sz w:val="28"/>
          <w:szCs w:val="28"/>
        </w:rPr>
        <w:t xml:space="preserve"> учета бюджетных и денежных обязательств получателей средств бюджета Талловеровского сельского поселения Кашарского района</w:t>
      </w:r>
      <w:r w:rsidRPr="003E71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711D">
        <w:rPr>
          <w:rFonts w:ascii="Times New Roman" w:hAnsi="Times New Roman"/>
          <w:sz w:val="28"/>
          <w:szCs w:val="28"/>
        </w:rPr>
        <w:t>согласно приложению.</w:t>
      </w:r>
    </w:p>
    <w:p w:rsidR="00880A79" w:rsidRPr="003E711D" w:rsidRDefault="00880A79" w:rsidP="007E4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A79" w:rsidRPr="00BA362F" w:rsidRDefault="00880A79" w:rsidP="007E4F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A362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Действия настоящего постановления распространяются на правоотношения, возникшие </w:t>
      </w:r>
      <w:r w:rsidRPr="00BA362F">
        <w:rPr>
          <w:rFonts w:ascii="Times New Roman" w:hAnsi="Times New Roman"/>
          <w:sz w:val="28"/>
          <w:szCs w:val="28"/>
        </w:rPr>
        <w:t xml:space="preserve"> с 1 января 2025 года. </w:t>
      </w:r>
    </w:p>
    <w:p w:rsidR="00880A79" w:rsidRPr="00BA362F" w:rsidRDefault="00880A79" w:rsidP="00BA362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A362F">
        <w:rPr>
          <w:rFonts w:ascii="Times New Roman" w:hAnsi="Times New Roman"/>
          <w:sz w:val="28"/>
          <w:szCs w:val="28"/>
        </w:rPr>
        <w:t>. Контроль за исполнением постановления  возложить на начальника сектора экономики и финансов Администрации Талловеровского сельского поселения Чигридову Л.И.</w:t>
      </w:r>
    </w:p>
    <w:p w:rsidR="00880A79" w:rsidRPr="00BA362F" w:rsidRDefault="00880A79" w:rsidP="007E4F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0A79" w:rsidRPr="00BA362F" w:rsidRDefault="00880A79" w:rsidP="00BA3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A79" w:rsidRPr="00BA362F" w:rsidRDefault="00880A79" w:rsidP="007E4F8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Par17"/>
      <w:bookmarkEnd w:id="3"/>
      <w:r w:rsidRPr="00BA362F">
        <w:rPr>
          <w:rFonts w:ascii="Times New Roman" w:hAnsi="Times New Roman"/>
          <w:sz w:val="28"/>
          <w:szCs w:val="28"/>
        </w:rPr>
        <w:t xml:space="preserve">         Глава Администрации</w:t>
      </w:r>
    </w:p>
    <w:p w:rsidR="00880A79" w:rsidRPr="00BA362F" w:rsidRDefault="00880A79" w:rsidP="007E4F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62F">
        <w:rPr>
          <w:rFonts w:ascii="Times New Roman" w:hAnsi="Times New Roman"/>
          <w:sz w:val="28"/>
          <w:szCs w:val="28"/>
        </w:rPr>
        <w:t xml:space="preserve">         Талловеровского сельского поселения                                         Ю.И.Соколов </w:t>
      </w:r>
    </w:p>
    <w:p w:rsidR="00880A79" w:rsidRDefault="00880A79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880A79" w:rsidRDefault="00880A79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880A79" w:rsidRDefault="00880A79">
      <w:pPr>
        <w:rPr>
          <w:sz w:val="28"/>
        </w:rPr>
      </w:pPr>
    </w:p>
    <w:p w:rsidR="00880A79" w:rsidRDefault="00880A79">
      <w:pPr>
        <w:rPr>
          <w:sz w:val="28"/>
        </w:rPr>
      </w:pPr>
    </w:p>
    <w:p w:rsidR="00880A79" w:rsidRDefault="00880A79">
      <w:pPr>
        <w:rPr>
          <w:sz w:val="28"/>
        </w:rPr>
      </w:pPr>
    </w:p>
    <w:tbl>
      <w:tblPr>
        <w:tblW w:w="0" w:type="auto"/>
        <w:tblInd w:w="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17"/>
      </w:tblGrid>
      <w:tr w:rsidR="00880A79" w:rsidRPr="00520D4C" w:rsidTr="00187E93"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880A79" w:rsidRPr="00520D4C" w:rsidRDefault="00880A79" w:rsidP="00187E93">
            <w:pPr>
              <w:spacing w:after="0" w:line="240" w:lineRule="auto"/>
              <w:ind w:right="43"/>
              <w:rPr>
                <w:rFonts w:ascii="Times New Roman" w:hAnsi="Times New Roman"/>
                <w:spacing w:val="-1"/>
                <w:sz w:val="28"/>
              </w:rPr>
            </w:pPr>
          </w:p>
          <w:p w:rsidR="00880A79" w:rsidRPr="00520D4C" w:rsidRDefault="00880A79" w:rsidP="00BA362F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Приложение</w:t>
            </w:r>
            <w:r w:rsidRPr="00520D4C">
              <w:rPr>
                <w:rFonts w:ascii="Times New Roman" w:hAnsi="Times New Roman"/>
                <w:spacing w:val="-1"/>
                <w:sz w:val="28"/>
              </w:rPr>
              <w:t xml:space="preserve"> №1                                                                  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                     к постановлению Администрации Талловеровского сельского поселения</w:t>
            </w:r>
          </w:p>
          <w:p w:rsidR="00880A79" w:rsidRPr="00520D4C" w:rsidRDefault="00880A79" w:rsidP="00BA362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 «06»  февраля  2025г № 8</w:t>
            </w:r>
          </w:p>
        </w:tc>
      </w:tr>
    </w:tbl>
    <w:p w:rsidR="00880A79" w:rsidRDefault="00880A79">
      <w:pPr>
        <w:widowControl w:val="0"/>
        <w:tabs>
          <w:tab w:val="left" w:pos="4375"/>
          <w:tab w:val="center" w:pos="5102"/>
        </w:tabs>
        <w:spacing w:after="0" w:line="240" w:lineRule="auto"/>
        <w:rPr>
          <w:rFonts w:ascii="Times New Roman" w:hAnsi="Times New Roman"/>
          <w:sz w:val="28"/>
        </w:rPr>
      </w:pPr>
    </w:p>
    <w:p w:rsidR="00880A79" w:rsidRDefault="00880A79">
      <w:pPr>
        <w:widowControl w:val="0"/>
        <w:tabs>
          <w:tab w:val="left" w:pos="4375"/>
          <w:tab w:val="center" w:pos="5102"/>
        </w:tabs>
        <w:spacing w:after="0" w:line="240" w:lineRule="auto"/>
        <w:rPr>
          <w:rFonts w:ascii="Times New Roman" w:hAnsi="Times New Roman"/>
          <w:sz w:val="28"/>
        </w:rPr>
      </w:pPr>
    </w:p>
    <w:p w:rsidR="00880A79" w:rsidRDefault="00880A79" w:rsidP="00700E55">
      <w:pPr>
        <w:widowControl w:val="0"/>
        <w:tabs>
          <w:tab w:val="left" w:pos="4375"/>
          <w:tab w:val="center" w:pos="5102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880A79" w:rsidRDefault="00880A79" w:rsidP="00700E55">
      <w:pPr>
        <w:widowControl w:val="0"/>
        <w:tabs>
          <w:tab w:val="left" w:pos="4375"/>
          <w:tab w:val="center" w:pos="510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0E55">
        <w:rPr>
          <w:rFonts w:ascii="Times New Roman" w:hAnsi="Times New Roman"/>
          <w:sz w:val="28"/>
          <w:szCs w:val="28"/>
        </w:rPr>
        <w:t xml:space="preserve">вносимые в  Порядок </w:t>
      </w:r>
      <w:r w:rsidRPr="003E711D">
        <w:rPr>
          <w:rFonts w:ascii="Times New Roman" w:hAnsi="Times New Roman"/>
          <w:sz w:val="28"/>
          <w:szCs w:val="28"/>
        </w:rPr>
        <w:t>учета бюджетных и денежных обязательств получателей средств бюджета Талловеровского сельского поселения Кашарского района</w:t>
      </w:r>
    </w:p>
    <w:p w:rsidR="00880A79" w:rsidRPr="00700E55" w:rsidRDefault="00880A79" w:rsidP="00700E55">
      <w:pPr>
        <w:widowControl w:val="0"/>
        <w:tabs>
          <w:tab w:val="left" w:pos="4375"/>
          <w:tab w:val="center" w:pos="510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0A79" w:rsidRDefault="00880A79" w:rsidP="0045217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D14">
        <w:rPr>
          <w:rFonts w:ascii="Times New Roman" w:hAnsi="Times New Roman"/>
          <w:sz w:val="28"/>
          <w:szCs w:val="28"/>
        </w:rPr>
        <w:t>Пункт 21 изложить в новой редакции</w:t>
      </w:r>
      <w:r>
        <w:rPr>
          <w:b/>
          <w:sz w:val="28"/>
          <w:szCs w:val="28"/>
        </w:rPr>
        <w:t>:</w:t>
      </w:r>
      <w:r w:rsidRPr="00BE6D14">
        <w:rPr>
          <w:rFonts w:ascii="Times New Roman" w:hAnsi="Times New Roman"/>
          <w:sz w:val="24"/>
          <w:szCs w:val="24"/>
        </w:rPr>
        <w:t xml:space="preserve"> </w:t>
      </w:r>
    </w:p>
    <w:p w:rsidR="00880A79" w:rsidRPr="00BE6D14" w:rsidRDefault="00880A79" w:rsidP="004521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E6D14">
        <w:rPr>
          <w:rFonts w:ascii="Times New Roman" w:hAnsi="Times New Roman"/>
          <w:sz w:val="28"/>
          <w:szCs w:val="28"/>
        </w:rPr>
        <w:t xml:space="preserve">« В случае если в рамках принятых бюджетных обязательств ранее поставлены на учет денежные обязательства, в случаях указанных в </w:t>
      </w:r>
      <w:hyperlink w:anchor="P151" w:history="1">
        <w:r w:rsidRPr="00BE6D14">
          <w:rPr>
            <w:rFonts w:ascii="Times New Roman" w:hAnsi="Times New Roman"/>
            <w:sz w:val="28"/>
            <w:szCs w:val="28"/>
          </w:rPr>
          <w:t>абзацах третьем</w:t>
        </w:r>
      </w:hyperlink>
      <w:r w:rsidRPr="00BE6D14">
        <w:rPr>
          <w:rFonts w:ascii="Times New Roman" w:hAnsi="Times New Roman"/>
          <w:sz w:val="28"/>
          <w:szCs w:val="28"/>
        </w:rPr>
        <w:t xml:space="preserve"> – шестом пункта 20, по платежам, требующим подтверждения (с признаком платежа, требующего подтверждения – «Да»), поставка товаров, выполнение работ, оказание услуг по которым не подтверждена, </w:t>
      </w:r>
      <w:r>
        <w:rPr>
          <w:rFonts w:ascii="Times New Roman" w:hAnsi="Times New Roman"/>
          <w:sz w:val="28"/>
          <w:szCs w:val="28"/>
        </w:rPr>
        <w:t xml:space="preserve">кроме контрактов (договоров) на продажу электрической энергии, </w:t>
      </w:r>
      <w:r w:rsidRPr="00BE6D14">
        <w:rPr>
          <w:rFonts w:ascii="Times New Roman" w:hAnsi="Times New Roman"/>
          <w:sz w:val="28"/>
          <w:szCs w:val="28"/>
        </w:rPr>
        <w:t>постановка на учет денежных обязательств на перечисление последующих платежей по таким бюджетным обязательствам не осуществляется, если иной порядок расчетов по такому денежному обязательству не предусмотрен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>»</w:t>
      </w:r>
    </w:p>
    <w:p w:rsidR="00880A79" w:rsidRPr="00BE6D14" w:rsidRDefault="00880A79">
      <w:pPr>
        <w:pStyle w:val="5"/>
        <w:jc w:val="both"/>
        <w:rPr>
          <w:b w:val="0"/>
          <w:sz w:val="28"/>
          <w:szCs w:val="28"/>
        </w:rPr>
      </w:pPr>
    </w:p>
    <w:sectPr w:rsidR="00880A79" w:rsidRPr="00BE6D14" w:rsidSect="0061131C">
      <w:footerReference w:type="default" r:id="rId9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79" w:rsidRDefault="00880A79">
      <w:pPr>
        <w:spacing w:after="0" w:line="240" w:lineRule="auto"/>
      </w:pPr>
      <w:r>
        <w:separator/>
      </w:r>
    </w:p>
  </w:endnote>
  <w:endnote w:type="continuationSeparator" w:id="0">
    <w:p w:rsidR="00880A79" w:rsidRDefault="0088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79" w:rsidRDefault="00880A79">
    <w:pPr>
      <w:framePr w:wrap="around" w:vAnchor="text" w:hAnchor="margin" w:xAlign="right" w:y="1"/>
    </w:pPr>
    <w:fldSimple w:instr="PAGE \* Arabic">
      <w:r>
        <w:rPr>
          <w:noProof/>
        </w:rPr>
        <w:t>2</w:t>
      </w:r>
    </w:fldSimple>
  </w:p>
  <w:p w:rsidR="00880A79" w:rsidRDefault="00880A79">
    <w:pPr>
      <w:pStyle w:val="Footer"/>
      <w:jc w:val="right"/>
    </w:pPr>
  </w:p>
  <w:p w:rsidR="00880A79" w:rsidRDefault="0088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79" w:rsidRDefault="00880A79">
      <w:pPr>
        <w:spacing w:after="0" w:line="240" w:lineRule="auto"/>
      </w:pPr>
      <w:r>
        <w:separator/>
      </w:r>
    </w:p>
  </w:footnote>
  <w:footnote w:type="continuationSeparator" w:id="0">
    <w:p w:rsidR="00880A79" w:rsidRDefault="00880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8CE4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7781B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B5C9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D601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1A29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767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72B9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B4D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E45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BE5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A09E3"/>
    <w:multiLevelType w:val="multilevel"/>
    <w:tmpl w:val="E79ABAB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A5A3FA3"/>
    <w:multiLevelType w:val="multilevel"/>
    <w:tmpl w:val="1FA8BC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8605101"/>
    <w:multiLevelType w:val="multilevel"/>
    <w:tmpl w:val="BB9036A0"/>
    <w:lvl w:ilvl="0">
      <w:start w:val="23"/>
      <w:numFmt w:val="decimal"/>
      <w:lvlText w:val="%1"/>
      <w:lvlJc w:val="left"/>
      <w:pPr>
        <w:tabs>
          <w:tab w:val="num" w:pos="7380"/>
        </w:tabs>
        <w:ind w:left="7380" w:hanging="73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7410"/>
        </w:tabs>
        <w:ind w:left="7410" w:hanging="738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tabs>
          <w:tab w:val="num" w:pos="7440"/>
        </w:tabs>
        <w:ind w:left="7440" w:hanging="73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470"/>
        </w:tabs>
        <w:ind w:left="7470" w:hanging="73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500"/>
        </w:tabs>
        <w:ind w:left="7500" w:hanging="73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530"/>
        </w:tabs>
        <w:ind w:left="7530" w:hanging="73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73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90"/>
        </w:tabs>
        <w:ind w:left="7590" w:hanging="73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0"/>
        </w:tabs>
        <w:ind w:left="7620" w:hanging="7380"/>
      </w:pPr>
      <w:rPr>
        <w:rFonts w:cs="Times New Roman" w:hint="default"/>
      </w:rPr>
    </w:lvl>
  </w:abstractNum>
  <w:abstractNum w:abstractNumId="13">
    <w:nsid w:val="1E4148F6"/>
    <w:multiLevelType w:val="multilevel"/>
    <w:tmpl w:val="A342B4D0"/>
    <w:lvl w:ilvl="0">
      <w:start w:val="3"/>
      <w:numFmt w:val="decimal"/>
      <w:lvlText w:val="%1."/>
      <w:lvlJc w:val="left"/>
      <w:pPr>
        <w:ind w:left="107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4">
    <w:nsid w:val="289C18E0"/>
    <w:multiLevelType w:val="hybridMultilevel"/>
    <w:tmpl w:val="FFD673B8"/>
    <w:lvl w:ilvl="0" w:tplc="75FA7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3C1BF0"/>
    <w:multiLevelType w:val="multilevel"/>
    <w:tmpl w:val="1C3C69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D4A36F8"/>
    <w:multiLevelType w:val="multilevel"/>
    <w:tmpl w:val="526EB7E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0"/>
        </w:tabs>
        <w:ind w:left="1350" w:hanging="61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30"/>
        </w:tabs>
        <w:ind w:left="18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65"/>
        </w:tabs>
        <w:ind w:left="256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75"/>
        </w:tabs>
        <w:ind w:left="3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2160"/>
      </w:pPr>
      <w:rPr>
        <w:rFonts w:cs="Times New Roman" w:hint="default"/>
      </w:rPr>
    </w:lvl>
  </w:abstractNum>
  <w:abstractNum w:abstractNumId="17">
    <w:nsid w:val="2FA50714"/>
    <w:multiLevelType w:val="multilevel"/>
    <w:tmpl w:val="BB9036A0"/>
    <w:lvl w:ilvl="0">
      <w:start w:val="23"/>
      <w:numFmt w:val="decimal"/>
      <w:lvlText w:val="%1"/>
      <w:lvlJc w:val="left"/>
      <w:pPr>
        <w:tabs>
          <w:tab w:val="num" w:pos="7380"/>
        </w:tabs>
        <w:ind w:left="7380" w:hanging="73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7410"/>
        </w:tabs>
        <w:ind w:left="7410" w:hanging="738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tabs>
          <w:tab w:val="num" w:pos="7440"/>
        </w:tabs>
        <w:ind w:left="7440" w:hanging="73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470"/>
        </w:tabs>
        <w:ind w:left="7470" w:hanging="73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500"/>
        </w:tabs>
        <w:ind w:left="7500" w:hanging="73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530"/>
        </w:tabs>
        <w:ind w:left="7530" w:hanging="73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73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90"/>
        </w:tabs>
        <w:ind w:left="7590" w:hanging="73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0"/>
        </w:tabs>
        <w:ind w:left="7620" w:hanging="7380"/>
      </w:pPr>
      <w:rPr>
        <w:rFonts w:cs="Times New Roman" w:hint="default"/>
      </w:rPr>
    </w:lvl>
  </w:abstractNum>
  <w:abstractNum w:abstractNumId="18">
    <w:nsid w:val="3E59239F"/>
    <w:multiLevelType w:val="multilevel"/>
    <w:tmpl w:val="BB9036A0"/>
    <w:lvl w:ilvl="0">
      <w:start w:val="23"/>
      <w:numFmt w:val="decimal"/>
      <w:lvlText w:val="%1"/>
      <w:lvlJc w:val="left"/>
      <w:pPr>
        <w:tabs>
          <w:tab w:val="num" w:pos="7380"/>
        </w:tabs>
        <w:ind w:left="7380" w:hanging="73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7410"/>
        </w:tabs>
        <w:ind w:left="7410" w:hanging="738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tabs>
          <w:tab w:val="num" w:pos="7440"/>
        </w:tabs>
        <w:ind w:left="7440" w:hanging="73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470"/>
        </w:tabs>
        <w:ind w:left="7470" w:hanging="73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500"/>
        </w:tabs>
        <w:ind w:left="7500" w:hanging="73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530"/>
        </w:tabs>
        <w:ind w:left="7530" w:hanging="73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73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90"/>
        </w:tabs>
        <w:ind w:left="7590" w:hanging="73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0"/>
        </w:tabs>
        <w:ind w:left="7620" w:hanging="7380"/>
      </w:pPr>
      <w:rPr>
        <w:rFonts w:cs="Times New Roman" w:hint="default"/>
      </w:rPr>
    </w:lvl>
  </w:abstractNum>
  <w:abstractNum w:abstractNumId="19">
    <w:nsid w:val="45CF59B9"/>
    <w:multiLevelType w:val="multilevel"/>
    <w:tmpl w:val="C2BC369C"/>
    <w:lvl w:ilvl="0">
      <w:start w:val="27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305"/>
        </w:tabs>
        <w:ind w:left="1305" w:hanging="1275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tabs>
          <w:tab w:val="num" w:pos="1335"/>
        </w:tabs>
        <w:ind w:left="1335" w:hanging="12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65"/>
        </w:tabs>
        <w:ind w:left="1365" w:hanging="12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95"/>
        </w:tabs>
        <w:ind w:left="1395" w:hanging="12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90"/>
        </w:tabs>
        <w:ind w:left="1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0"/>
        </w:tabs>
        <w:ind w:left="20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2160"/>
      </w:pPr>
      <w:rPr>
        <w:rFonts w:cs="Times New Roman" w:hint="default"/>
      </w:rPr>
    </w:lvl>
  </w:abstractNum>
  <w:abstractNum w:abstractNumId="20">
    <w:nsid w:val="45E51E85"/>
    <w:multiLevelType w:val="hybridMultilevel"/>
    <w:tmpl w:val="1BE0D2E4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F72CC7"/>
    <w:multiLevelType w:val="multilevel"/>
    <w:tmpl w:val="3846234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D51256C"/>
    <w:multiLevelType w:val="hybridMultilevel"/>
    <w:tmpl w:val="D5A0D2C4"/>
    <w:lvl w:ilvl="0" w:tplc="4822BE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73652A8A"/>
    <w:multiLevelType w:val="multilevel"/>
    <w:tmpl w:val="62A4A06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23"/>
  </w:num>
  <w:num w:numId="4">
    <w:abstractNumId w:val="15"/>
  </w:num>
  <w:num w:numId="5">
    <w:abstractNumId w:val="10"/>
  </w:num>
  <w:num w:numId="6">
    <w:abstractNumId w:val="21"/>
  </w:num>
  <w:num w:numId="7">
    <w:abstractNumId w:val="20"/>
  </w:num>
  <w:num w:numId="8">
    <w:abstractNumId w:val="12"/>
  </w:num>
  <w:num w:numId="9">
    <w:abstractNumId w:val="18"/>
  </w:num>
  <w:num w:numId="10">
    <w:abstractNumId w:val="17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16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5F6"/>
    <w:rsid w:val="00021AD2"/>
    <w:rsid w:val="000946BB"/>
    <w:rsid w:val="000C5B78"/>
    <w:rsid w:val="000E7A5D"/>
    <w:rsid w:val="000F7CF4"/>
    <w:rsid w:val="00124EFB"/>
    <w:rsid w:val="00135C31"/>
    <w:rsid w:val="00172490"/>
    <w:rsid w:val="001842DC"/>
    <w:rsid w:val="00187E93"/>
    <w:rsid w:val="00196AA9"/>
    <w:rsid w:val="001B112B"/>
    <w:rsid w:val="001D7B09"/>
    <w:rsid w:val="0020351E"/>
    <w:rsid w:val="00214212"/>
    <w:rsid w:val="00221472"/>
    <w:rsid w:val="0022785F"/>
    <w:rsid w:val="002345C7"/>
    <w:rsid w:val="002661A5"/>
    <w:rsid w:val="00272436"/>
    <w:rsid w:val="0027401B"/>
    <w:rsid w:val="002911C6"/>
    <w:rsid w:val="002B6E1B"/>
    <w:rsid w:val="002B7D98"/>
    <w:rsid w:val="00326976"/>
    <w:rsid w:val="00327A57"/>
    <w:rsid w:val="00330183"/>
    <w:rsid w:val="00334B03"/>
    <w:rsid w:val="00335505"/>
    <w:rsid w:val="00346638"/>
    <w:rsid w:val="00360906"/>
    <w:rsid w:val="00374694"/>
    <w:rsid w:val="0039558E"/>
    <w:rsid w:val="003E5760"/>
    <w:rsid w:val="003E711D"/>
    <w:rsid w:val="00400843"/>
    <w:rsid w:val="004071C5"/>
    <w:rsid w:val="00415516"/>
    <w:rsid w:val="00452172"/>
    <w:rsid w:val="00460970"/>
    <w:rsid w:val="00474938"/>
    <w:rsid w:val="004B2879"/>
    <w:rsid w:val="004D3999"/>
    <w:rsid w:val="004E2F1A"/>
    <w:rsid w:val="0050663A"/>
    <w:rsid w:val="005167E3"/>
    <w:rsid w:val="00520D4C"/>
    <w:rsid w:val="0056062F"/>
    <w:rsid w:val="00566DDB"/>
    <w:rsid w:val="00576671"/>
    <w:rsid w:val="005C2B0E"/>
    <w:rsid w:val="005D5ECA"/>
    <w:rsid w:val="005F6D43"/>
    <w:rsid w:val="005F7D2D"/>
    <w:rsid w:val="006011B5"/>
    <w:rsid w:val="0061131C"/>
    <w:rsid w:val="00633C57"/>
    <w:rsid w:val="00640146"/>
    <w:rsid w:val="0067524D"/>
    <w:rsid w:val="006A5B89"/>
    <w:rsid w:val="006C36CB"/>
    <w:rsid w:val="006D1CC0"/>
    <w:rsid w:val="00700E55"/>
    <w:rsid w:val="007024B8"/>
    <w:rsid w:val="00707F30"/>
    <w:rsid w:val="00712936"/>
    <w:rsid w:val="007202A9"/>
    <w:rsid w:val="007373E6"/>
    <w:rsid w:val="007405F6"/>
    <w:rsid w:val="007B7273"/>
    <w:rsid w:val="007E21BB"/>
    <w:rsid w:val="007E2DE7"/>
    <w:rsid w:val="007E4F87"/>
    <w:rsid w:val="008264CC"/>
    <w:rsid w:val="00863D8F"/>
    <w:rsid w:val="0086632F"/>
    <w:rsid w:val="00872B46"/>
    <w:rsid w:val="00880A79"/>
    <w:rsid w:val="008B6EAD"/>
    <w:rsid w:val="008B7977"/>
    <w:rsid w:val="008C5C11"/>
    <w:rsid w:val="008D1F6C"/>
    <w:rsid w:val="008D6ABB"/>
    <w:rsid w:val="008F6314"/>
    <w:rsid w:val="00913A22"/>
    <w:rsid w:val="009318FE"/>
    <w:rsid w:val="00944F2C"/>
    <w:rsid w:val="00950D0C"/>
    <w:rsid w:val="00975CC1"/>
    <w:rsid w:val="009B0097"/>
    <w:rsid w:val="009C0F1D"/>
    <w:rsid w:val="009C78B0"/>
    <w:rsid w:val="009E67D7"/>
    <w:rsid w:val="009F613F"/>
    <w:rsid w:val="009F6215"/>
    <w:rsid w:val="00A03C52"/>
    <w:rsid w:val="00A36970"/>
    <w:rsid w:val="00A44B5F"/>
    <w:rsid w:val="00A76445"/>
    <w:rsid w:val="00AC4C45"/>
    <w:rsid w:val="00AC5F46"/>
    <w:rsid w:val="00AC7E41"/>
    <w:rsid w:val="00AD1B0F"/>
    <w:rsid w:val="00AD3E95"/>
    <w:rsid w:val="00AF3893"/>
    <w:rsid w:val="00B025B9"/>
    <w:rsid w:val="00B060C6"/>
    <w:rsid w:val="00B4685A"/>
    <w:rsid w:val="00B47E86"/>
    <w:rsid w:val="00B7000F"/>
    <w:rsid w:val="00B72915"/>
    <w:rsid w:val="00BA362F"/>
    <w:rsid w:val="00BB1884"/>
    <w:rsid w:val="00BE2E19"/>
    <w:rsid w:val="00BE40D6"/>
    <w:rsid w:val="00BE6D14"/>
    <w:rsid w:val="00BF0589"/>
    <w:rsid w:val="00C04A5D"/>
    <w:rsid w:val="00C16DFE"/>
    <w:rsid w:val="00C4167C"/>
    <w:rsid w:val="00C71056"/>
    <w:rsid w:val="00C7616D"/>
    <w:rsid w:val="00CB4921"/>
    <w:rsid w:val="00CC5E33"/>
    <w:rsid w:val="00D15ABB"/>
    <w:rsid w:val="00D27B5D"/>
    <w:rsid w:val="00D36823"/>
    <w:rsid w:val="00D53D4A"/>
    <w:rsid w:val="00D60E99"/>
    <w:rsid w:val="00D86CE8"/>
    <w:rsid w:val="00D90801"/>
    <w:rsid w:val="00DA0E35"/>
    <w:rsid w:val="00DA1D86"/>
    <w:rsid w:val="00DB69CF"/>
    <w:rsid w:val="00DB72AB"/>
    <w:rsid w:val="00DD7E13"/>
    <w:rsid w:val="00DF495C"/>
    <w:rsid w:val="00E02566"/>
    <w:rsid w:val="00E14167"/>
    <w:rsid w:val="00E20745"/>
    <w:rsid w:val="00E215BC"/>
    <w:rsid w:val="00E5668E"/>
    <w:rsid w:val="00E92B0E"/>
    <w:rsid w:val="00EB450F"/>
    <w:rsid w:val="00EB5DF8"/>
    <w:rsid w:val="00EB6C7C"/>
    <w:rsid w:val="00EC0A29"/>
    <w:rsid w:val="00EC2C5F"/>
    <w:rsid w:val="00ED69DF"/>
    <w:rsid w:val="00EE020B"/>
    <w:rsid w:val="00EE315A"/>
    <w:rsid w:val="00EF3111"/>
    <w:rsid w:val="00F0125E"/>
    <w:rsid w:val="00F374B1"/>
    <w:rsid w:val="00FC11AE"/>
    <w:rsid w:val="00FE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B72AB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72AB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72AB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72AB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B72AB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B72AB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72AB"/>
    <w:rPr>
      <w:rFonts w:ascii="XO Thames" w:hAnsi="XO Thames" w:cs="Times New Roman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B72AB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B72AB"/>
    <w:rPr>
      <w:rFonts w:ascii="XO Thames" w:hAnsi="XO Thames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B72AB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B72AB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DB72AB"/>
  </w:style>
  <w:style w:type="paragraph" w:styleId="TOC2">
    <w:name w:val="toc 2"/>
    <w:basedOn w:val="Normal"/>
    <w:next w:val="Normal"/>
    <w:link w:val="TOC2Char"/>
    <w:uiPriority w:val="99"/>
    <w:rsid w:val="00DB72AB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DB72AB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DB72AB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DB72AB"/>
    <w:rPr>
      <w:rFonts w:ascii="XO Thames" w:hAnsi="XO Thames"/>
      <w:sz w:val="28"/>
    </w:rPr>
  </w:style>
  <w:style w:type="paragraph" w:customStyle="1" w:styleId="a">
    <w:name w:val="Колонтитул"/>
    <w:basedOn w:val="a0"/>
    <w:link w:val="10"/>
    <w:uiPriority w:val="99"/>
    <w:rsid w:val="00DB72AB"/>
  </w:style>
  <w:style w:type="character" w:customStyle="1" w:styleId="10">
    <w:name w:val="Колонтитул1"/>
    <w:basedOn w:val="11"/>
    <w:link w:val="a"/>
    <w:uiPriority w:val="99"/>
    <w:locked/>
    <w:rsid w:val="00DB72AB"/>
    <w:rPr>
      <w:color w:val="000000"/>
      <w:spacing w:val="0"/>
    </w:rPr>
  </w:style>
  <w:style w:type="paragraph" w:customStyle="1" w:styleId="a0">
    <w:name w:val="Колонтитул_"/>
    <w:basedOn w:val="12"/>
    <w:link w:val="11"/>
    <w:uiPriority w:val="99"/>
    <w:rsid w:val="00DB72AB"/>
    <w:rPr>
      <w:rFonts w:ascii="Times New Roman" w:hAnsi="Times New Roman"/>
      <w:sz w:val="20"/>
    </w:rPr>
  </w:style>
  <w:style w:type="character" w:customStyle="1" w:styleId="11">
    <w:name w:val="Колонтитул_1"/>
    <w:basedOn w:val="DefaultParagraphFont"/>
    <w:link w:val="a0"/>
    <w:uiPriority w:val="99"/>
    <w:locked/>
    <w:rsid w:val="00DB72AB"/>
    <w:rPr>
      <w:rFonts w:ascii="Times New Roman" w:hAnsi="Times New Roman" w:cs="Times New Roman"/>
      <w:sz w:val="20"/>
      <w:u w:val="none"/>
    </w:rPr>
  </w:style>
  <w:style w:type="paragraph" w:styleId="TOC6">
    <w:name w:val="toc 6"/>
    <w:basedOn w:val="Normal"/>
    <w:next w:val="Normal"/>
    <w:link w:val="TOC6Char"/>
    <w:uiPriority w:val="99"/>
    <w:rsid w:val="00DB72AB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DB72AB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DB72AB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DB72AB"/>
    <w:rPr>
      <w:rFonts w:ascii="XO Thames" w:hAnsi="XO Thames"/>
      <w:sz w:val="28"/>
    </w:rPr>
  </w:style>
  <w:style w:type="paragraph" w:styleId="Footer">
    <w:name w:val="footer"/>
    <w:basedOn w:val="Normal"/>
    <w:link w:val="FooterChar"/>
    <w:uiPriority w:val="99"/>
    <w:rsid w:val="00DB7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DB72AB"/>
    <w:rPr>
      <w:rFonts w:cs="Times New Roman"/>
    </w:rPr>
  </w:style>
  <w:style w:type="paragraph" w:customStyle="1" w:styleId="12pt">
    <w:name w:val="Основной текст + 12 pt"/>
    <w:aliases w:val="Полужирный,Курсив"/>
    <w:basedOn w:val="2"/>
    <w:link w:val="12pt1"/>
    <w:uiPriority w:val="99"/>
    <w:rsid w:val="00DB72AB"/>
    <w:rPr>
      <w:b/>
      <w:i/>
      <w:sz w:val="24"/>
    </w:rPr>
  </w:style>
  <w:style w:type="character" w:customStyle="1" w:styleId="12pt1">
    <w:name w:val="Основной текст + 12 pt1"/>
    <w:aliases w:val="Полужирный1,Курсив3"/>
    <w:basedOn w:val="21"/>
    <w:link w:val="12pt"/>
    <w:uiPriority w:val="99"/>
    <w:locked/>
    <w:rsid w:val="00DB72AB"/>
    <w:rPr>
      <w:b/>
      <w:i/>
      <w:color w:val="000000"/>
      <w:spacing w:val="0"/>
      <w:sz w:val="24"/>
      <w:u w:val="none"/>
    </w:rPr>
  </w:style>
  <w:style w:type="paragraph" w:customStyle="1" w:styleId="12">
    <w:name w:val="Основной шрифт абзаца1"/>
    <w:uiPriority w:val="99"/>
    <w:rsid w:val="00DB72AB"/>
    <w:pPr>
      <w:spacing w:after="200" w:line="276" w:lineRule="auto"/>
    </w:pPr>
    <w:rPr>
      <w:color w:val="000000"/>
      <w:szCs w:val="20"/>
    </w:rPr>
  </w:style>
  <w:style w:type="paragraph" w:customStyle="1" w:styleId="ConsPlusCell">
    <w:name w:val="ConsPlusCell"/>
    <w:link w:val="ConsPlusCell1"/>
    <w:uiPriority w:val="99"/>
    <w:rsid w:val="00DB72AB"/>
    <w:pPr>
      <w:widowControl w:val="0"/>
    </w:pPr>
    <w:rPr>
      <w:rFonts w:ascii="Times New Roman" w:hAnsi="Times New Roman"/>
    </w:rPr>
  </w:style>
  <w:style w:type="character" w:customStyle="1" w:styleId="ConsPlusCell1">
    <w:name w:val="ConsPlusCell1"/>
    <w:link w:val="ConsPlusCell"/>
    <w:uiPriority w:val="99"/>
    <w:locked/>
    <w:rsid w:val="00DB72AB"/>
    <w:rPr>
      <w:rFonts w:ascii="Times New Roman" w:hAnsi="Times New Roman"/>
      <w:sz w:val="22"/>
    </w:rPr>
  </w:style>
  <w:style w:type="paragraph" w:customStyle="1" w:styleId="2">
    <w:name w:val="Основной текст2"/>
    <w:basedOn w:val="Normal"/>
    <w:link w:val="21"/>
    <w:uiPriority w:val="99"/>
    <w:rsid w:val="00DB72AB"/>
    <w:pPr>
      <w:widowControl w:val="0"/>
      <w:spacing w:after="0" w:line="398" w:lineRule="exact"/>
      <w:jc w:val="center"/>
    </w:pPr>
    <w:rPr>
      <w:rFonts w:ascii="Times New Roman" w:hAnsi="Times New Roman"/>
      <w:sz w:val="27"/>
    </w:rPr>
  </w:style>
  <w:style w:type="character" w:customStyle="1" w:styleId="21">
    <w:name w:val="Основной текст21"/>
    <w:basedOn w:val="1"/>
    <w:link w:val="2"/>
    <w:uiPriority w:val="99"/>
    <w:locked/>
    <w:rsid w:val="00DB72AB"/>
    <w:rPr>
      <w:rFonts w:ascii="Times New Roman" w:hAnsi="Times New Roman" w:cs="Times New Roman"/>
      <w:sz w:val="27"/>
    </w:rPr>
  </w:style>
  <w:style w:type="paragraph" w:styleId="TOC3">
    <w:name w:val="toc 3"/>
    <w:basedOn w:val="Normal"/>
    <w:next w:val="Normal"/>
    <w:link w:val="TOC3Char"/>
    <w:uiPriority w:val="99"/>
    <w:rsid w:val="00DB72AB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DB72AB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DB72AB"/>
    <w:pPr>
      <w:widowControl w:val="0"/>
      <w:ind w:right="19772"/>
    </w:pPr>
    <w:rPr>
      <w:rFonts w:ascii="Courier New" w:hAnsi="Courier New"/>
      <w:color w:val="000000"/>
    </w:rPr>
  </w:style>
  <w:style w:type="character" w:customStyle="1" w:styleId="ConsNonformat1">
    <w:name w:val="ConsNonformat1"/>
    <w:link w:val="ConsNonformat"/>
    <w:uiPriority w:val="99"/>
    <w:locked/>
    <w:rsid w:val="00DB72AB"/>
    <w:rPr>
      <w:rFonts w:ascii="Courier New" w:hAnsi="Courier New"/>
      <w:color w:val="000000"/>
      <w:sz w:val="22"/>
      <w:lang w:val="ru-RU" w:eastAsia="ru-RU"/>
    </w:rPr>
  </w:style>
  <w:style w:type="paragraph" w:customStyle="1" w:styleId="13">
    <w:name w:val="Основной текст + 13"/>
    <w:aliases w:val="5 pt,Курсив2"/>
    <w:basedOn w:val="2"/>
    <w:link w:val="131"/>
    <w:uiPriority w:val="99"/>
    <w:rsid w:val="00DB72AB"/>
    <w:rPr>
      <w:i/>
    </w:rPr>
  </w:style>
  <w:style w:type="character" w:customStyle="1" w:styleId="131">
    <w:name w:val="Основной текст + 131"/>
    <w:aliases w:val="5 pt1,Курсив1"/>
    <w:basedOn w:val="21"/>
    <w:link w:val="13"/>
    <w:uiPriority w:val="99"/>
    <w:locked/>
    <w:rsid w:val="00DB72AB"/>
    <w:rPr>
      <w:i/>
      <w:color w:val="000000"/>
      <w:spacing w:val="0"/>
      <w:u w:val="none"/>
    </w:rPr>
  </w:style>
  <w:style w:type="paragraph" w:customStyle="1" w:styleId="14">
    <w:name w:val="Гиперссылка1"/>
    <w:basedOn w:val="12"/>
    <w:link w:val="Hyperlink"/>
    <w:uiPriority w:val="99"/>
    <w:rsid w:val="00DB72AB"/>
    <w:rPr>
      <w:color w:val="000080"/>
      <w:u w:val="single"/>
    </w:rPr>
  </w:style>
  <w:style w:type="character" w:styleId="Hyperlink">
    <w:name w:val="Hyperlink"/>
    <w:basedOn w:val="DefaultParagraphFont"/>
    <w:link w:val="14"/>
    <w:uiPriority w:val="99"/>
    <w:locked/>
    <w:rsid w:val="00DB72AB"/>
    <w:rPr>
      <w:rFonts w:cs="Times New Roman"/>
      <w:color w:val="000080"/>
      <w:u w:val="single"/>
    </w:rPr>
  </w:style>
  <w:style w:type="paragraph" w:customStyle="1" w:styleId="Footnote">
    <w:name w:val="Footnote"/>
    <w:link w:val="Footnote1"/>
    <w:uiPriority w:val="99"/>
    <w:rsid w:val="00DB72AB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DB72AB"/>
    <w:rPr>
      <w:rFonts w:ascii="XO Thames" w:hAnsi="XO Thames"/>
      <w:sz w:val="22"/>
    </w:rPr>
  </w:style>
  <w:style w:type="paragraph" w:customStyle="1" w:styleId="15">
    <w:name w:val="Основной текст1"/>
    <w:basedOn w:val="12"/>
    <w:link w:val="110"/>
    <w:uiPriority w:val="99"/>
    <w:rsid w:val="00DB72AB"/>
    <w:rPr>
      <w:rFonts w:ascii="Times New Roman" w:hAnsi="Times New Roman"/>
      <w:sz w:val="27"/>
    </w:rPr>
  </w:style>
  <w:style w:type="character" w:customStyle="1" w:styleId="110">
    <w:name w:val="Основной текст11"/>
    <w:basedOn w:val="DefaultParagraphFont"/>
    <w:link w:val="15"/>
    <w:uiPriority w:val="99"/>
    <w:locked/>
    <w:rsid w:val="00DB72AB"/>
    <w:rPr>
      <w:rFonts w:ascii="Times New Roman" w:hAnsi="Times New Roman" w:cs="Times New Roman"/>
      <w:sz w:val="27"/>
      <w:u w:val="none"/>
    </w:rPr>
  </w:style>
  <w:style w:type="paragraph" w:styleId="TOC1">
    <w:name w:val="toc 1"/>
    <w:basedOn w:val="Normal"/>
    <w:next w:val="Normal"/>
    <w:link w:val="TOC1Char"/>
    <w:uiPriority w:val="99"/>
    <w:rsid w:val="00DB72AB"/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DB72AB"/>
    <w:rPr>
      <w:rFonts w:ascii="XO Thames" w:hAnsi="XO Thames"/>
      <w:b/>
      <w:sz w:val="28"/>
    </w:rPr>
  </w:style>
  <w:style w:type="paragraph" w:customStyle="1" w:styleId="ConsTitle">
    <w:name w:val="ConsTitle"/>
    <w:link w:val="ConsTitle1"/>
    <w:uiPriority w:val="99"/>
    <w:rsid w:val="00DB72AB"/>
    <w:pPr>
      <w:widowControl w:val="0"/>
      <w:ind w:right="19772"/>
    </w:pPr>
    <w:rPr>
      <w:rFonts w:ascii="Arial" w:hAnsi="Arial"/>
      <w:b/>
    </w:rPr>
  </w:style>
  <w:style w:type="character" w:customStyle="1" w:styleId="ConsTitle1">
    <w:name w:val="ConsTitle1"/>
    <w:link w:val="ConsTitle"/>
    <w:uiPriority w:val="99"/>
    <w:locked/>
    <w:rsid w:val="00DB72AB"/>
    <w:rPr>
      <w:rFonts w:ascii="Arial" w:hAnsi="Arial"/>
      <w:b/>
      <w:sz w:val="22"/>
    </w:rPr>
  </w:style>
  <w:style w:type="paragraph" w:styleId="BodyText">
    <w:name w:val="Body Text"/>
    <w:basedOn w:val="Normal"/>
    <w:link w:val="BodyTextChar"/>
    <w:uiPriority w:val="99"/>
    <w:rsid w:val="00DB72AB"/>
    <w:pPr>
      <w:spacing w:after="0" w:line="240" w:lineRule="auto"/>
      <w:jc w:val="both"/>
    </w:pPr>
    <w:rPr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DB72AB"/>
    <w:rPr>
      <w:rFonts w:cs="Times New Roman"/>
      <w:sz w:val="28"/>
    </w:rPr>
  </w:style>
  <w:style w:type="paragraph" w:customStyle="1" w:styleId="HeaderandFooter">
    <w:name w:val="Header and Footer"/>
    <w:link w:val="HeaderandFooter1"/>
    <w:uiPriority w:val="99"/>
    <w:rsid w:val="00DB72AB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DB72AB"/>
    <w:rPr>
      <w:rFonts w:ascii="XO Thames" w:hAnsi="XO Thames"/>
      <w:color w:val="000000"/>
      <w:sz w:val="2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DB72AB"/>
    <w:pPr>
      <w:spacing w:after="120"/>
      <w:ind w:left="283"/>
    </w:pPr>
  </w:style>
  <w:style w:type="character" w:customStyle="1" w:styleId="BodyTextIndentChar">
    <w:name w:val="Body Text Indent Char"/>
    <w:basedOn w:val="1"/>
    <w:link w:val="BodyTextIndent"/>
    <w:uiPriority w:val="99"/>
    <w:locked/>
    <w:rsid w:val="00DB72AB"/>
    <w:rPr>
      <w:rFonts w:cs="Times New Roman"/>
    </w:rPr>
  </w:style>
  <w:style w:type="paragraph" w:styleId="TOC9">
    <w:name w:val="toc 9"/>
    <w:basedOn w:val="Normal"/>
    <w:next w:val="Normal"/>
    <w:link w:val="TOC9Char"/>
    <w:uiPriority w:val="99"/>
    <w:rsid w:val="00DB72AB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DB72AB"/>
    <w:rPr>
      <w:rFonts w:ascii="XO Thames" w:hAnsi="XO Thames"/>
      <w:sz w:val="28"/>
    </w:rPr>
  </w:style>
  <w:style w:type="paragraph" w:customStyle="1" w:styleId="3">
    <w:name w:val="Основной текст (3)"/>
    <w:basedOn w:val="Normal"/>
    <w:link w:val="31"/>
    <w:uiPriority w:val="99"/>
    <w:rsid w:val="00DB72AB"/>
    <w:pPr>
      <w:widowControl w:val="0"/>
      <w:spacing w:after="0" w:line="288" w:lineRule="exact"/>
    </w:pPr>
    <w:rPr>
      <w:rFonts w:ascii="Times New Roman" w:hAnsi="Times New Roman"/>
      <w:b/>
      <w:sz w:val="19"/>
    </w:rPr>
  </w:style>
  <w:style w:type="character" w:customStyle="1" w:styleId="31">
    <w:name w:val="Основной текст (3)1"/>
    <w:basedOn w:val="1"/>
    <w:link w:val="3"/>
    <w:uiPriority w:val="99"/>
    <w:locked/>
    <w:rsid w:val="00DB72AB"/>
    <w:rPr>
      <w:rFonts w:ascii="Times New Roman" w:hAnsi="Times New Roman" w:cs="Times New Roman"/>
      <w:b/>
      <w:sz w:val="19"/>
    </w:rPr>
  </w:style>
  <w:style w:type="paragraph" w:customStyle="1" w:styleId="5">
    <w:name w:val="Основной текст (5)"/>
    <w:basedOn w:val="Normal"/>
    <w:link w:val="51"/>
    <w:uiPriority w:val="99"/>
    <w:rsid w:val="00DB72AB"/>
    <w:pPr>
      <w:widowControl w:val="0"/>
      <w:spacing w:after="0" w:line="394" w:lineRule="exact"/>
      <w:jc w:val="center"/>
    </w:pPr>
    <w:rPr>
      <w:rFonts w:ascii="Times New Roman" w:hAnsi="Times New Roman"/>
      <w:b/>
      <w:sz w:val="27"/>
    </w:rPr>
  </w:style>
  <w:style w:type="character" w:customStyle="1" w:styleId="51">
    <w:name w:val="Основной текст (5)1"/>
    <w:basedOn w:val="1"/>
    <w:link w:val="5"/>
    <w:uiPriority w:val="99"/>
    <w:locked/>
    <w:rsid w:val="00DB72AB"/>
    <w:rPr>
      <w:rFonts w:ascii="Times New Roman" w:hAnsi="Times New Roman" w:cs="Times New Roman"/>
      <w:b/>
      <w:sz w:val="27"/>
    </w:rPr>
  </w:style>
  <w:style w:type="paragraph" w:styleId="TOC8">
    <w:name w:val="toc 8"/>
    <w:basedOn w:val="Normal"/>
    <w:next w:val="Normal"/>
    <w:link w:val="TOC8Char"/>
    <w:uiPriority w:val="99"/>
    <w:rsid w:val="00DB72AB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DB72AB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DB72AB"/>
    <w:pPr>
      <w:spacing w:after="200" w:line="276" w:lineRule="auto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uiPriority w:val="99"/>
    <w:locked/>
    <w:rsid w:val="00DB72AB"/>
    <w:rPr>
      <w:rFonts w:ascii="Arial" w:hAnsi="Arial"/>
      <w:color w:val="000000"/>
      <w:sz w:val="22"/>
      <w:lang w:val="ru-RU" w:eastAsia="ru-RU"/>
    </w:rPr>
  </w:style>
  <w:style w:type="paragraph" w:customStyle="1" w:styleId="16">
    <w:name w:val="Основной текст Знак1"/>
    <w:basedOn w:val="12"/>
    <w:link w:val="111"/>
    <w:uiPriority w:val="99"/>
    <w:rsid w:val="00DB72AB"/>
  </w:style>
  <w:style w:type="character" w:customStyle="1" w:styleId="111">
    <w:name w:val="Основной текст Знак11"/>
    <w:basedOn w:val="DefaultParagraphFont"/>
    <w:link w:val="16"/>
    <w:uiPriority w:val="99"/>
    <w:locked/>
    <w:rsid w:val="00DB72AB"/>
    <w:rPr>
      <w:rFonts w:cs="Times New Roman"/>
    </w:rPr>
  </w:style>
  <w:style w:type="paragraph" w:styleId="TOC5">
    <w:name w:val="toc 5"/>
    <w:basedOn w:val="Normal"/>
    <w:next w:val="Normal"/>
    <w:link w:val="TOC5Char"/>
    <w:uiPriority w:val="99"/>
    <w:rsid w:val="00DB72AB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DB72AB"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DB72AB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72AB"/>
    <w:rPr>
      <w:rFonts w:ascii="XO Thames" w:hAnsi="XO Thames" w:cs="Times New Roman"/>
      <w:i/>
      <w:sz w:val="24"/>
    </w:rPr>
  </w:style>
  <w:style w:type="paragraph" w:customStyle="1" w:styleId="ConsPlusNonformat">
    <w:name w:val="ConsPlusNonformat"/>
    <w:link w:val="ConsPlusNonformat1"/>
    <w:uiPriority w:val="99"/>
    <w:rsid w:val="00DB72AB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DB72AB"/>
    <w:rPr>
      <w:rFonts w:ascii="Courier New" w:hAnsi="Courier New"/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DB72AB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DB72AB"/>
    <w:rPr>
      <w:rFonts w:ascii="XO Thames" w:hAnsi="XO Thames" w:cs="Times New Roman"/>
      <w:b/>
      <w:caps/>
      <w:sz w:val="40"/>
    </w:rPr>
  </w:style>
  <w:style w:type="paragraph" w:customStyle="1" w:styleId="4">
    <w:name w:val="Основной текст (4)"/>
    <w:basedOn w:val="Normal"/>
    <w:link w:val="41"/>
    <w:uiPriority w:val="99"/>
    <w:rsid w:val="00DB72AB"/>
    <w:pPr>
      <w:widowControl w:val="0"/>
      <w:spacing w:after="0" w:line="336" w:lineRule="exact"/>
    </w:pPr>
    <w:rPr>
      <w:rFonts w:ascii="Times New Roman" w:hAnsi="Times New Roman"/>
      <w:sz w:val="23"/>
    </w:rPr>
  </w:style>
  <w:style w:type="character" w:customStyle="1" w:styleId="41">
    <w:name w:val="Основной текст (4)1"/>
    <w:basedOn w:val="1"/>
    <w:link w:val="4"/>
    <w:uiPriority w:val="99"/>
    <w:locked/>
    <w:rsid w:val="00DB72AB"/>
    <w:rPr>
      <w:rFonts w:ascii="Times New Roman" w:hAnsi="Times New Roman" w:cs="Times New Roman"/>
      <w:sz w:val="23"/>
    </w:rPr>
  </w:style>
  <w:style w:type="paragraph" w:styleId="ListParagraph">
    <w:name w:val="List Paragraph"/>
    <w:basedOn w:val="Normal"/>
    <w:link w:val="ListParagraphChar"/>
    <w:uiPriority w:val="99"/>
    <w:qFormat/>
    <w:rsid w:val="00DB72AB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DB72A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7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DB72AB"/>
    <w:rPr>
      <w:rFonts w:cs="Times New Roman"/>
    </w:rPr>
  </w:style>
  <w:style w:type="paragraph" w:customStyle="1" w:styleId="3pt">
    <w:name w:val="Основной текст + Интервал 3 pt"/>
    <w:basedOn w:val="2"/>
    <w:link w:val="3pt1"/>
    <w:uiPriority w:val="99"/>
    <w:rsid w:val="00DB72AB"/>
    <w:rPr>
      <w:spacing w:val="70"/>
      <w:sz w:val="26"/>
    </w:rPr>
  </w:style>
  <w:style w:type="character" w:customStyle="1" w:styleId="3pt1">
    <w:name w:val="Основной текст + Интервал 3 pt1"/>
    <w:basedOn w:val="21"/>
    <w:link w:val="3pt"/>
    <w:uiPriority w:val="99"/>
    <w:locked/>
    <w:rsid w:val="00DB72AB"/>
    <w:rPr>
      <w:color w:val="000000"/>
      <w:spacing w:val="70"/>
      <w:sz w:val="26"/>
      <w:u w:val="none"/>
    </w:rPr>
  </w:style>
  <w:style w:type="table" w:styleId="TableGrid">
    <w:name w:val="Table Grid"/>
    <w:basedOn w:val="TableNormal"/>
    <w:uiPriority w:val="99"/>
    <w:rsid w:val="00DB72A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B4685A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685A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B4685A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B4685A"/>
    <w:pPr>
      <w:keepNext/>
      <w:keepLines/>
      <w:spacing w:before="480" w:after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4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85A"/>
    <w:rPr>
      <w:rFonts w:ascii="Tahoma" w:hAnsi="Tahoma" w:cs="Tahoma"/>
      <w:sz w:val="16"/>
      <w:szCs w:val="16"/>
    </w:rPr>
  </w:style>
  <w:style w:type="character" w:customStyle="1" w:styleId="FootnoteCharacters">
    <w:name w:val="Footnote Characters"/>
    <w:uiPriority w:val="99"/>
    <w:rsid w:val="002661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79622488F53FE3C26F3D63479D46FF0C37A266E8DF7254026A50FC16B6935A4CE99548A7C10EF1992EC16E3F4B6CCA5A91DA7D8D7753338233EvCa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779622488F53FE3C26EDDB22158F62FAC02D286B89F9731A79FE5296626362E381C013CA7015E44DC3A942E5A0E096F1A403A2C6D4v7a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408</Words>
  <Characters>2330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Зароченцева Любовь Анатольевна</dc:creator>
  <cp:keywords/>
  <dc:description/>
  <cp:lastModifiedBy>User</cp:lastModifiedBy>
  <cp:revision>2</cp:revision>
  <cp:lastPrinted>2025-02-06T13:06:00Z</cp:lastPrinted>
  <dcterms:created xsi:type="dcterms:W3CDTF">2025-02-06T13:07:00Z</dcterms:created>
  <dcterms:modified xsi:type="dcterms:W3CDTF">2025-02-06T13:07:00Z</dcterms:modified>
</cp:coreProperties>
</file>